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D6EBE44">
                <wp:simplePos x="0" y="0"/>
                <wp:positionH relativeFrom="column">
                  <wp:posOffset>1990725</wp:posOffset>
                </wp:positionH>
                <wp:positionV relativeFrom="paragraph">
                  <wp:posOffset>57150</wp:posOffset>
                </wp:positionV>
                <wp:extent cx="48387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19200"/>
                        </a:xfrm>
                        <a:prstGeom prst="rect">
                          <a:avLst/>
                        </a:prstGeom>
                        <a:solidFill>
                          <a:srgbClr val="FFFFFF"/>
                        </a:solidFill>
                        <a:ln w="9525">
                          <a:noFill/>
                          <a:miter lim="800000"/>
                          <a:headEnd/>
                          <a:tailEnd/>
                        </a:ln>
                      </wps:spPr>
                      <wps:txbx>
                        <w:txbxContent>
                          <w:p w14:paraId="2D18539C" w14:textId="76459ADF" w:rsidR="0040322B" w:rsidRPr="00C12EEA" w:rsidRDefault="00C12EEA" w:rsidP="00C12EEA">
                            <w:pPr>
                              <w:jc w:val="right"/>
                              <w:rPr>
                                <w:rFonts w:ascii="Arial Black" w:hAnsi="Arial Black"/>
                                <w:b/>
                                <w:color w:val="00B0F0"/>
                                <w:sz w:val="36"/>
                                <w:szCs w:val="36"/>
                              </w:rPr>
                            </w:pPr>
                            <w:r>
                              <w:rPr>
                                <w:rFonts w:ascii="Arial Black" w:hAnsi="Arial Black"/>
                                <w:b/>
                                <w:color w:val="00B0F0"/>
                                <w:sz w:val="36"/>
                                <w:szCs w:val="36"/>
                              </w:rPr>
                              <w:t xml:space="preserve">NEW WEEKLY JOB ADS FROM </w:t>
                            </w:r>
                            <w:r>
                              <w:rPr>
                                <w:rFonts w:ascii="Arial Black" w:hAnsi="Arial Black"/>
                                <w:b/>
                                <w:color w:val="00B0F0"/>
                                <w:sz w:val="36"/>
                                <w:szCs w:val="36"/>
                              </w:rPr>
                              <w:br/>
                              <w:t>HELP WANTED ON</w:t>
                            </w:r>
                            <w:r w:rsidR="002F4963">
                              <w:rPr>
                                <w:rFonts w:ascii="Arial Black" w:hAnsi="Arial Black"/>
                                <w:b/>
                                <w:color w:val="00B0F0"/>
                                <w:sz w:val="36"/>
                                <w:szCs w:val="36"/>
                              </w:rPr>
                              <w:t>L</w:t>
                            </w:r>
                            <w:bookmarkStart w:id="0" w:name="_GoBack"/>
                            <w:bookmarkEnd w:id="0"/>
                            <w:r>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4.5pt;width:38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a9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" stroked="f">
                <v:textbox>
                  <w:txbxContent>
                    <w:p w14:paraId="2D18539C" w14:textId="76459ADF" w:rsidR="0040322B" w:rsidRPr="00C12EEA" w:rsidRDefault="00C12EEA" w:rsidP="00C12EEA">
                      <w:pPr>
                        <w:jc w:val="right"/>
                        <w:rPr>
                          <w:rFonts w:ascii="Arial Black" w:hAnsi="Arial Black"/>
                          <w:b/>
                          <w:color w:val="00B0F0"/>
                          <w:sz w:val="36"/>
                          <w:szCs w:val="36"/>
                        </w:rPr>
                      </w:pPr>
                      <w:r>
                        <w:rPr>
                          <w:rFonts w:ascii="Arial Black" w:hAnsi="Arial Black"/>
                          <w:b/>
                          <w:color w:val="00B0F0"/>
                          <w:sz w:val="36"/>
                          <w:szCs w:val="36"/>
                        </w:rPr>
                        <w:t xml:space="preserve">NEW WEEKLY JOB ADS FROM </w:t>
                      </w:r>
                      <w:r>
                        <w:rPr>
                          <w:rFonts w:ascii="Arial Black" w:hAnsi="Arial Black"/>
                          <w:b/>
                          <w:color w:val="00B0F0"/>
                          <w:sz w:val="36"/>
                          <w:szCs w:val="36"/>
                        </w:rPr>
                        <w:br/>
                        <w:t>HELP WANTED ON</w:t>
                      </w:r>
                      <w:r w:rsidR="002F4963">
                        <w:rPr>
                          <w:rFonts w:ascii="Arial Black" w:hAnsi="Arial Black"/>
                          <w:b/>
                          <w:color w:val="00B0F0"/>
                          <w:sz w:val="36"/>
                          <w:szCs w:val="36"/>
                        </w:rPr>
                        <w:t>L</w:t>
                      </w:r>
                      <w:bookmarkStart w:id="1" w:name="_GoBack"/>
                      <w:bookmarkEnd w:id="1"/>
                      <w:r>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392F88D2" w14:textId="77777777" w:rsidR="00EC0329" w:rsidRDefault="00C12EEA" w:rsidP="0088622E">
      <w:pPr>
        <w:rPr>
          <w:rFonts w:cstheme="minorHAnsi"/>
          <w:color w:val="000000"/>
          <w:shd w:val="clear" w:color="auto" w:fill="FFFFFF"/>
        </w:rPr>
      </w:pPr>
      <w:r>
        <w:rPr>
          <w:rFonts w:ascii="Times New Roman" w:eastAsia="Times New Roman" w:hAnsi="Times New Roman" w:cs="Times New Roman"/>
          <w:b/>
          <w:sz w:val="30"/>
          <w:szCs w:val="30"/>
        </w:rPr>
        <w:t xml:space="preserve">Week Ending </w:t>
      </w:r>
      <w:r w:rsidR="000D7D50">
        <w:rPr>
          <w:rFonts w:ascii="Times New Roman" w:eastAsia="Times New Roman" w:hAnsi="Times New Roman" w:cs="Times New Roman"/>
          <w:b/>
          <w:sz w:val="30"/>
          <w:szCs w:val="30"/>
        </w:rPr>
        <w:t>April</w:t>
      </w:r>
      <w:r>
        <w:rPr>
          <w:rFonts w:ascii="Times New Roman" w:eastAsia="Times New Roman" w:hAnsi="Times New Roman" w:cs="Times New Roman"/>
          <w:b/>
          <w:sz w:val="30"/>
          <w:szCs w:val="30"/>
        </w:rPr>
        <w:t xml:space="preserve"> </w:t>
      </w:r>
      <w:r w:rsidR="000B761A">
        <w:rPr>
          <w:rFonts w:ascii="Times New Roman" w:eastAsia="Times New Roman" w:hAnsi="Times New Roman" w:cs="Times New Roman"/>
          <w:b/>
          <w:sz w:val="30"/>
          <w:szCs w:val="30"/>
        </w:rPr>
        <w:t>25</w:t>
      </w:r>
      <w:r>
        <w:rPr>
          <w:rFonts w:ascii="Times New Roman" w:eastAsia="Times New Roman" w:hAnsi="Times New Roman" w:cs="Times New Roman"/>
          <w:b/>
          <w:sz w:val="30"/>
          <w:szCs w:val="30"/>
        </w:rPr>
        <w:t>, 2020</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8B0045">
        <w:rPr>
          <w:rFonts w:ascii="Calibri" w:hAnsi="Calibri" w:cs="Calibri"/>
          <w:color w:val="000000"/>
          <w:shd w:val="clear" w:color="auto" w:fill="FFFFFF"/>
        </w:rPr>
        <w:t xml:space="preserve">WETHERSFIELD, </w:t>
      </w:r>
      <w:r w:rsidR="000B761A">
        <w:rPr>
          <w:rFonts w:ascii="Calibri" w:hAnsi="Calibri" w:cs="Calibri"/>
          <w:color w:val="000000"/>
          <w:shd w:val="clear" w:color="auto" w:fill="FFFFFF"/>
        </w:rPr>
        <w:t>May 1</w:t>
      </w:r>
      <w:r w:rsidRPr="008B0045">
        <w:rPr>
          <w:rFonts w:ascii="Calibri" w:hAnsi="Calibri" w:cs="Calibri"/>
          <w:color w:val="000000"/>
          <w:shd w:val="clear" w:color="auto" w:fill="FFFFFF"/>
        </w:rPr>
        <w:t>,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D7D50">
        <w:rPr>
          <w:rFonts w:cstheme="minorHAnsi"/>
          <w:color w:val="000000"/>
          <w:shd w:val="clear" w:color="auto" w:fill="FFFFFF"/>
        </w:rPr>
        <w:t xml:space="preserve">April </w:t>
      </w:r>
      <w:r w:rsidR="000B761A">
        <w:rPr>
          <w:rFonts w:cstheme="minorHAnsi"/>
          <w:color w:val="000000"/>
          <w:shd w:val="clear" w:color="auto" w:fill="FFFFFF"/>
        </w:rPr>
        <w:t>25</w:t>
      </w:r>
      <w:r w:rsidR="000D7D50">
        <w:rPr>
          <w:rFonts w:cstheme="minorHAnsi"/>
          <w:color w:val="000000"/>
          <w:shd w:val="clear" w:color="auto" w:fill="FFFFFF"/>
        </w:rPr>
        <w:t>,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033922">
        <w:rPr>
          <w:rFonts w:cstheme="minorHAnsi"/>
          <w:color w:val="000000"/>
          <w:shd w:val="clear" w:color="auto" w:fill="FFFFFF"/>
        </w:rPr>
        <w:t>3</w:t>
      </w:r>
      <w:r w:rsidR="000B761A">
        <w:rPr>
          <w:rFonts w:cstheme="minorHAnsi"/>
          <w:color w:val="000000"/>
          <w:shd w:val="clear" w:color="auto" w:fill="FFFFFF"/>
        </w:rPr>
        <w:t>,959</w:t>
      </w:r>
      <w:r w:rsidR="008B0045" w:rsidRPr="008B0045">
        <w:rPr>
          <w:rFonts w:cstheme="minorHAnsi"/>
          <w:color w:val="000000"/>
          <w:shd w:val="clear" w:color="auto" w:fill="FFFFFF"/>
        </w:rPr>
        <w:t xml:space="preserve"> new ads</w:t>
      </w:r>
      <w:r w:rsidR="000D7D50">
        <w:rPr>
          <w:rFonts w:cstheme="minorHAnsi"/>
          <w:color w:val="000000"/>
          <w:shd w:val="clear" w:color="auto" w:fill="FFFFFF"/>
        </w:rPr>
        <w:t>.  This weekly level is</w:t>
      </w:r>
      <w:r w:rsidR="000B761A">
        <w:rPr>
          <w:rFonts w:cstheme="minorHAnsi"/>
          <w:color w:val="000000"/>
          <w:shd w:val="clear" w:color="auto" w:fill="FFFFFF"/>
        </w:rPr>
        <w:t xml:space="preserve"> up 7.7%</w:t>
      </w:r>
      <w:r w:rsidR="000D7D50">
        <w:rPr>
          <w:rFonts w:cstheme="minorHAnsi"/>
          <w:color w:val="000000"/>
          <w:shd w:val="clear" w:color="auto" w:fill="FFFFFF"/>
        </w:rPr>
        <w:t xml:space="preserve"> from the week ending </w:t>
      </w:r>
      <w:r w:rsidR="00033922">
        <w:rPr>
          <w:rFonts w:cstheme="minorHAnsi"/>
          <w:color w:val="000000"/>
          <w:shd w:val="clear" w:color="auto" w:fill="FFFFFF"/>
        </w:rPr>
        <w:t>4</w:t>
      </w:r>
      <w:r w:rsidR="000D7D50">
        <w:rPr>
          <w:rFonts w:cstheme="minorHAnsi"/>
          <w:color w:val="000000"/>
          <w:shd w:val="clear" w:color="auto" w:fill="FFFFFF"/>
        </w:rPr>
        <w:t>/</w:t>
      </w:r>
      <w:r w:rsidR="00D347CA">
        <w:rPr>
          <w:rFonts w:cstheme="minorHAnsi"/>
          <w:color w:val="000000"/>
          <w:shd w:val="clear" w:color="auto" w:fill="FFFFFF"/>
        </w:rPr>
        <w:t>1</w:t>
      </w:r>
      <w:r w:rsidR="000B761A">
        <w:rPr>
          <w:rFonts w:cstheme="minorHAnsi"/>
          <w:color w:val="000000"/>
          <w:shd w:val="clear" w:color="auto" w:fill="FFFFFF"/>
        </w:rPr>
        <w:t>8</w:t>
      </w:r>
      <w:r w:rsidR="000D7D50">
        <w:rPr>
          <w:rFonts w:cstheme="minorHAnsi"/>
          <w:color w:val="000000"/>
          <w:shd w:val="clear" w:color="auto" w:fill="FFFFFF"/>
        </w:rPr>
        <w:t xml:space="preserve">/20 and </w:t>
      </w:r>
      <w:r w:rsidR="000B761A">
        <w:rPr>
          <w:rFonts w:cstheme="minorHAnsi"/>
          <w:color w:val="000000"/>
          <w:shd w:val="clear" w:color="auto" w:fill="FFFFFF"/>
        </w:rPr>
        <w:t>down</w:t>
      </w:r>
      <w:r w:rsidR="000D7D50">
        <w:rPr>
          <w:rFonts w:cstheme="minorHAnsi"/>
          <w:color w:val="000000"/>
          <w:shd w:val="clear" w:color="auto" w:fill="FFFFFF"/>
        </w:rPr>
        <w:t xml:space="preserve"> </w:t>
      </w:r>
      <w:r w:rsidR="000B761A">
        <w:rPr>
          <w:rFonts w:cstheme="minorHAnsi"/>
          <w:color w:val="000000"/>
          <w:shd w:val="clear" w:color="auto" w:fill="FFFFFF"/>
        </w:rPr>
        <w:t>20.3</w:t>
      </w:r>
      <w:r w:rsidR="000D7D50">
        <w:rPr>
          <w:rFonts w:cstheme="minorHAnsi"/>
          <w:color w:val="000000"/>
          <w:shd w:val="clear" w:color="auto" w:fill="FFFFFF"/>
        </w:rPr>
        <w:t>% over 4 weeks.</w:t>
      </w:r>
      <w:r w:rsidR="00597C35">
        <w:rPr>
          <w:rFonts w:cstheme="minorHAnsi"/>
          <w:color w:val="000000"/>
          <w:shd w:val="clear" w:color="auto" w:fill="FFFFFF"/>
        </w:rPr>
        <w:t xml:space="preserve">  This top line </w:t>
      </w:r>
      <w:r w:rsidR="00EC0329">
        <w:rPr>
          <w:rFonts w:cstheme="minorHAnsi"/>
          <w:color w:val="000000"/>
          <w:shd w:val="clear" w:color="auto" w:fill="FFFFFF"/>
        </w:rPr>
        <w:t>increase</w:t>
      </w:r>
      <w:r w:rsidR="00597C35">
        <w:rPr>
          <w:rFonts w:cstheme="minorHAnsi"/>
          <w:color w:val="000000"/>
          <w:shd w:val="clear" w:color="auto" w:fill="FFFFFF"/>
        </w:rPr>
        <w:t xml:space="preserve"> was driven by Health Care and Social Assistance (</w:t>
      </w:r>
      <w:r w:rsidR="00EC0329">
        <w:rPr>
          <w:rFonts w:cstheme="minorHAnsi"/>
          <w:color w:val="000000"/>
          <w:shd w:val="clear" w:color="auto" w:fill="FFFFFF"/>
        </w:rPr>
        <w:t>+192</w:t>
      </w:r>
      <w:r w:rsidR="00597C35">
        <w:rPr>
          <w:rFonts w:cstheme="minorHAnsi"/>
          <w:color w:val="000000"/>
          <w:shd w:val="clear" w:color="auto" w:fill="FFFFFF"/>
        </w:rPr>
        <w:t xml:space="preserve"> new ads or </w:t>
      </w:r>
      <w:r w:rsidR="00EC0329">
        <w:rPr>
          <w:rFonts w:cstheme="minorHAnsi"/>
          <w:color w:val="000000"/>
          <w:shd w:val="clear" w:color="auto" w:fill="FFFFFF"/>
        </w:rPr>
        <w:t>+23</w:t>
      </w:r>
      <w:r w:rsidR="00597C35">
        <w:rPr>
          <w:rFonts w:cstheme="minorHAnsi"/>
          <w:color w:val="000000"/>
          <w:shd w:val="clear" w:color="auto" w:fill="FFFFFF"/>
        </w:rPr>
        <w:t xml:space="preserve">%) and </w:t>
      </w:r>
      <w:r w:rsidR="00EC0329">
        <w:rPr>
          <w:rFonts w:cstheme="minorHAnsi"/>
          <w:color w:val="000000"/>
          <w:shd w:val="clear" w:color="auto" w:fill="FFFFFF"/>
        </w:rPr>
        <w:t>Retail Trade</w:t>
      </w:r>
      <w:r w:rsidR="00597C35">
        <w:rPr>
          <w:rFonts w:cstheme="minorHAnsi"/>
          <w:color w:val="000000"/>
          <w:shd w:val="clear" w:color="auto" w:fill="FFFFFF"/>
        </w:rPr>
        <w:t xml:space="preserve"> (</w:t>
      </w:r>
      <w:r w:rsidR="00EC0329">
        <w:rPr>
          <w:rFonts w:cstheme="minorHAnsi"/>
          <w:color w:val="000000"/>
          <w:shd w:val="clear" w:color="auto" w:fill="FFFFFF"/>
        </w:rPr>
        <w:t>+93</w:t>
      </w:r>
      <w:r w:rsidR="00597C35">
        <w:rPr>
          <w:rFonts w:cstheme="minorHAnsi"/>
          <w:color w:val="000000"/>
          <w:shd w:val="clear" w:color="auto" w:fill="FFFFFF"/>
        </w:rPr>
        <w:t xml:space="preserve"> new ads or </w:t>
      </w:r>
      <w:r w:rsidR="00EC0329">
        <w:rPr>
          <w:rFonts w:cstheme="minorHAnsi"/>
          <w:color w:val="000000"/>
          <w:shd w:val="clear" w:color="auto" w:fill="FFFFFF"/>
        </w:rPr>
        <w:t>+35</w:t>
      </w:r>
      <w:r w:rsidR="00597C35">
        <w:rPr>
          <w:rFonts w:cstheme="minorHAnsi"/>
          <w:color w:val="000000"/>
          <w:shd w:val="clear" w:color="auto" w:fill="FFFFFF"/>
        </w:rPr>
        <w:t xml:space="preserve">%). </w:t>
      </w:r>
      <w:r w:rsidR="00EC0329">
        <w:rPr>
          <w:rFonts w:cstheme="minorHAnsi"/>
          <w:color w:val="000000"/>
          <w:shd w:val="clear" w:color="auto" w:fill="FFFFFF"/>
        </w:rPr>
        <w:t xml:space="preserve"> </w:t>
      </w:r>
      <w:r w:rsidR="000D7D50">
        <w:rPr>
          <w:rFonts w:cstheme="minorHAnsi"/>
          <w:color w:val="000000"/>
          <w:shd w:val="clear" w:color="auto" w:fill="FFFFFF"/>
        </w:rPr>
        <w:t xml:space="preserve">The </w:t>
      </w:r>
      <w:r w:rsidR="00597C35">
        <w:rPr>
          <w:rFonts w:cstheme="minorHAnsi"/>
          <w:color w:val="000000"/>
          <w:shd w:val="clear" w:color="auto" w:fill="FFFFFF"/>
        </w:rPr>
        <w:t xml:space="preserve">major </w:t>
      </w:r>
      <w:r w:rsidR="000D7D50">
        <w:rPr>
          <w:rFonts w:cstheme="minorHAnsi"/>
          <w:color w:val="000000"/>
          <w:shd w:val="clear" w:color="auto" w:fill="FFFFFF"/>
        </w:rPr>
        <w:t xml:space="preserve">industries with the largest 1-week percent increases were </w:t>
      </w:r>
      <w:r w:rsidR="00EC0329">
        <w:rPr>
          <w:rFonts w:cstheme="minorHAnsi"/>
          <w:color w:val="000000"/>
          <w:shd w:val="clear" w:color="auto" w:fill="FFFFFF"/>
        </w:rPr>
        <w:t>Real Estate and Rental</w:t>
      </w:r>
      <w:r w:rsidR="000D7D50">
        <w:rPr>
          <w:rFonts w:cstheme="minorHAnsi"/>
          <w:color w:val="000000"/>
          <w:shd w:val="clear" w:color="auto" w:fill="FFFFFF"/>
        </w:rPr>
        <w:t xml:space="preserve"> (+</w:t>
      </w:r>
      <w:r w:rsidR="00EC0329">
        <w:rPr>
          <w:rFonts w:cstheme="minorHAnsi"/>
          <w:color w:val="000000"/>
          <w:shd w:val="clear" w:color="auto" w:fill="FFFFFF"/>
        </w:rPr>
        <w:t>21</w:t>
      </w:r>
      <w:r w:rsidR="000D7D50">
        <w:rPr>
          <w:rFonts w:cstheme="minorHAnsi"/>
          <w:color w:val="000000"/>
          <w:shd w:val="clear" w:color="auto" w:fill="FFFFFF"/>
        </w:rPr>
        <w:t xml:space="preserve"> new ads or </w:t>
      </w:r>
      <w:r w:rsidR="00EC0329">
        <w:rPr>
          <w:rFonts w:cstheme="minorHAnsi"/>
          <w:color w:val="000000"/>
          <w:shd w:val="clear" w:color="auto" w:fill="FFFFFF"/>
        </w:rPr>
        <w:t>+55</w:t>
      </w:r>
      <w:r w:rsidR="006B33A1">
        <w:rPr>
          <w:rFonts w:cstheme="minorHAnsi"/>
          <w:color w:val="000000"/>
          <w:shd w:val="clear" w:color="auto" w:fill="FFFFFF"/>
        </w:rPr>
        <w:t>%</w:t>
      </w:r>
      <w:r w:rsidR="000D7D50">
        <w:rPr>
          <w:rFonts w:cstheme="minorHAnsi"/>
          <w:color w:val="000000"/>
          <w:shd w:val="clear" w:color="auto" w:fill="FFFFFF"/>
        </w:rPr>
        <w:t>)</w:t>
      </w:r>
      <w:r w:rsidR="006B33A1">
        <w:rPr>
          <w:rFonts w:cstheme="minorHAnsi"/>
          <w:color w:val="000000"/>
          <w:shd w:val="clear" w:color="auto" w:fill="FFFFFF"/>
        </w:rPr>
        <w:t xml:space="preserve"> and </w:t>
      </w:r>
      <w:r w:rsidR="00EC0329">
        <w:rPr>
          <w:rFonts w:cstheme="minorHAnsi"/>
          <w:color w:val="000000"/>
          <w:shd w:val="clear" w:color="auto" w:fill="FFFFFF"/>
        </w:rPr>
        <w:t>Transportation and Warehousing</w:t>
      </w:r>
      <w:r w:rsidR="006B33A1">
        <w:rPr>
          <w:rFonts w:cstheme="minorHAnsi"/>
          <w:color w:val="000000"/>
          <w:shd w:val="clear" w:color="auto" w:fill="FFFFFF"/>
        </w:rPr>
        <w:t xml:space="preserve"> (+</w:t>
      </w:r>
      <w:r w:rsidR="00EC0329">
        <w:rPr>
          <w:rFonts w:cstheme="minorHAnsi"/>
          <w:color w:val="000000"/>
          <w:shd w:val="clear" w:color="auto" w:fill="FFFFFF"/>
        </w:rPr>
        <w:t>25</w:t>
      </w:r>
      <w:r w:rsidR="006B33A1">
        <w:rPr>
          <w:rFonts w:cstheme="minorHAnsi"/>
          <w:color w:val="000000"/>
          <w:shd w:val="clear" w:color="auto" w:fill="FFFFFF"/>
        </w:rPr>
        <w:t xml:space="preserve"> new ads or +</w:t>
      </w:r>
      <w:r w:rsidR="00EC0329">
        <w:rPr>
          <w:rFonts w:cstheme="minorHAnsi"/>
          <w:color w:val="000000"/>
          <w:shd w:val="clear" w:color="auto" w:fill="FFFFFF"/>
        </w:rPr>
        <w:t>53</w:t>
      </w:r>
      <w:r w:rsidR="006B33A1">
        <w:rPr>
          <w:rFonts w:cstheme="minorHAnsi"/>
          <w:color w:val="000000"/>
          <w:shd w:val="clear" w:color="auto" w:fill="FFFFFF"/>
        </w:rPr>
        <w:t>%).</w:t>
      </w:r>
      <w:r w:rsidR="000D7D50">
        <w:rPr>
          <w:rFonts w:cstheme="minorHAnsi"/>
          <w:color w:val="000000"/>
          <w:shd w:val="clear" w:color="auto" w:fill="FFFFFF"/>
        </w:rPr>
        <w:t xml:space="preserve">  </w:t>
      </w:r>
    </w:p>
    <w:p w14:paraId="12DD400D" w14:textId="4D9DC8DC" w:rsidR="0088622E" w:rsidRDefault="000D7D50" w:rsidP="0088622E">
      <w:pPr>
        <w:rPr>
          <w:rFonts w:ascii="Calibri" w:hAnsi="Calibri" w:cs="Calibri"/>
          <w:color w:val="000000"/>
          <w:shd w:val="clear" w:color="auto" w:fill="FFFFFF"/>
        </w:rPr>
      </w:pPr>
      <w:r>
        <w:rPr>
          <w:rFonts w:eastAsia="Times New Roman" w:cstheme="minorHAnsi"/>
        </w:rPr>
        <w:br/>
      </w:r>
      <w:r w:rsidR="000B761A">
        <w:rPr>
          <w:noProof/>
        </w:rPr>
        <w:drawing>
          <wp:inline distT="0" distB="0" distL="0" distR="0" wp14:anchorId="06BF34BD" wp14:editId="4C15BC2B">
            <wp:extent cx="6726555" cy="2742565"/>
            <wp:effectExtent l="0" t="0" r="17145" b="63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08EE413-0EC9-4F3D-949A-A5AFCE6A5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eastAsia="Times New Roman" w:cstheme="minorHAnsi"/>
        </w:rPr>
        <w:br/>
      </w:r>
    </w:p>
    <w:p w14:paraId="3005E6CE" w14:textId="4CEEEB25"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t>The t</w:t>
      </w:r>
      <w:r w:rsidRPr="0088622E">
        <w:rPr>
          <w:rFonts w:eastAsia="Times New Roman" w:cstheme="minorHAnsi"/>
          <w:b/>
          <w:sz w:val="28"/>
          <w:szCs w:val="28"/>
        </w:rPr>
        <w:t>hree industries with the most new job ads were</w:t>
      </w:r>
    </w:p>
    <w:p w14:paraId="71315F94" w14:textId="1A33E081"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152514">
        <w:rPr>
          <w:rFonts w:eastAsia="Times New Roman" w:cstheme="minorHAnsi"/>
        </w:rPr>
        <w:t>1,03</w:t>
      </w:r>
      <w:r w:rsidR="008D6AF8">
        <w:rPr>
          <w:rFonts w:eastAsia="Times New Roman" w:cstheme="minorHAnsi"/>
        </w:rPr>
        <w:t>2</w:t>
      </w:r>
      <w:r w:rsidRPr="0088622E">
        <w:rPr>
          <w:rFonts w:eastAsia="Times New Roman" w:cstheme="minorHAnsi"/>
        </w:rPr>
        <w:t xml:space="preserve"> new ads, </w:t>
      </w:r>
      <w:r w:rsidR="00152514">
        <w:rPr>
          <w:rFonts w:eastAsia="Times New Roman" w:cstheme="minorHAnsi"/>
        </w:rPr>
        <w:t>+23</w:t>
      </w:r>
      <w:r w:rsidRPr="0088622E">
        <w:rPr>
          <w:rFonts w:eastAsia="Times New Roman" w:cstheme="minorHAnsi"/>
        </w:rPr>
        <w:t>%</w:t>
      </w:r>
      <w:r w:rsidR="00152514">
        <w:rPr>
          <w:rFonts w:eastAsia="Times New Roman" w:cstheme="minorHAnsi"/>
        </w:rPr>
        <w:t xml:space="preserve"> over the week</w:t>
      </w:r>
      <w:r w:rsidRPr="0088622E">
        <w:rPr>
          <w:rFonts w:eastAsia="Times New Roman" w:cstheme="minorHAnsi"/>
        </w:rPr>
        <w:t>)</w:t>
      </w:r>
    </w:p>
    <w:p w14:paraId="635FEDE8" w14:textId="52C61AD3" w:rsidR="0088622E" w:rsidRDefault="00152514" w:rsidP="0088622E">
      <w:pPr>
        <w:pStyle w:val="ListParagraph"/>
        <w:numPr>
          <w:ilvl w:val="0"/>
          <w:numId w:val="1"/>
        </w:numPr>
        <w:rPr>
          <w:rFonts w:eastAsia="Times New Roman" w:cstheme="minorHAnsi"/>
        </w:rPr>
      </w:pPr>
      <w:r>
        <w:rPr>
          <w:rFonts w:eastAsia="Times New Roman" w:cstheme="minorHAnsi"/>
          <w:b/>
          <w:bCs/>
        </w:rPr>
        <w:t>Retail Trade</w:t>
      </w:r>
      <w:r w:rsidR="0088622E">
        <w:rPr>
          <w:rFonts w:eastAsia="Times New Roman" w:cstheme="minorHAnsi"/>
        </w:rPr>
        <w:t xml:space="preserve"> (</w:t>
      </w:r>
      <w:r>
        <w:rPr>
          <w:rFonts w:eastAsia="Times New Roman" w:cstheme="minorHAnsi"/>
        </w:rPr>
        <w:t>358</w:t>
      </w:r>
      <w:r w:rsidR="0088622E">
        <w:rPr>
          <w:rFonts w:eastAsia="Times New Roman" w:cstheme="minorHAnsi"/>
        </w:rPr>
        <w:t xml:space="preserve"> new ads, </w:t>
      </w:r>
      <w:r w:rsidR="00D604C2">
        <w:rPr>
          <w:rFonts w:eastAsia="Times New Roman" w:cstheme="minorHAnsi"/>
        </w:rPr>
        <w:t>+</w:t>
      </w:r>
      <w:r>
        <w:rPr>
          <w:rFonts w:eastAsia="Times New Roman" w:cstheme="minorHAnsi"/>
        </w:rPr>
        <w:t>35</w:t>
      </w:r>
      <w:r w:rsidR="0088622E">
        <w:rPr>
          <w:rFonts w:eastAsia="Times New Roman" w:cstheme="minorHAnsi"/>
        </w:rPr>
        <w:t>%)</w:t>
      </w:r>
    </w:p>
    <w:p w14:paraId="1B9BC61F" w14:textId="24491054" w:rsidR="0088622E" w:rsidRDefault="00152514" w:rsidP="0088622E">
      <w:pPr>
        <w:pStyle w:val="ListParagraph"/>
        <w:numPr>
          <w:ilvl w:val="0"/>
          <w:numId w:val="1"/>
        </w:numPr>
        <w:rPr>
          <w:rFonts w:eastAsia="Times New Roman" w:cstheme="minorHAnsi"/>
        </w:rPr>
      </w:pPr>
      <w:r>
        <w:rPr>
          <w:rFonts w:eastAsia="Times New Roman" w:cstheme="minorHAnsi"/>
          <w:b/>
          <w:bCs/>
        </w:rPr>
        <w:t>Finance and Insurance</w:t>
      </w:r>
      <w:r w:rsidR="00180E58" w:rsidRPr="0088622E">
        <w:rPr>
          <w:rFonts w:eastAsia="Times New Roman" w:cstheme="minorHAnsi"/>
        </w:rPr>
        <w:t xml:space="preserve"> (</w:t>
      </w:r>
      <w:r>
        <w:rPr>
          <w:rFonts w:eastAsia="Times New Roman" w:cstheme="minorHAnsi"/>
        </w:rPr>
        <w:t>323</w:t>
      </w:r>
      <w:r w:rsidR="00180E58" w:rsidRPr="0088622E">
        <w:rPr>
          <w:rFonts w:eastAsia="Times New Roman" w:cstheme="minorHAnsi"/>
        </w:rPr>
        <w:t xml:space="preserve"> new ads,</w:t>
      </w:r>
      <w:r>
        <w:rPr>
          <w:rFonts w:eastAsia="Times New Roman" w:cstheme="minorHAnsi"/>
        </w:rPr>
        <w:t xml:space="preserve"> -26</w:t>
      </w:r>
      <w:r w:rsidR="00180E58" w:rsidRPr="0088622E">
        <w:rPr>
          <w:rFonts w:eastAsia="Times New Roman" w:cstheme="minorHAnsi"/>
        </w:rPr>
        <w:t>%)</w:t>
      </w:r>
    </w:p>
    <w:p w14:paraId="72B293E0" w14:textId="3115CCE6" w:rsidR="00B219BB" w:rsidRPr="00B219BB" w:rsidRDefault="00DE47EE" w:rsidP="00B219BB">
      <w:pPr>
        <w:rPr>
          <w:rFonts w:eastAsia="Times New Roman" w:cstheme="minorHAnsi"/>
        </w:rPr>
      </w:pPr>
      <w:r w:rsidRPr="00DE47EE">
        <w:rPr>
          <w:noProof/>
        </w:rPr>
        <w:lastRenderedPageBreak/>
        <w:drawing>
          <wp:inline distT="0" distB="0" distL="0" distR="0" wp14:anchorId="04D38EDD" wp14:editId="0BE62AA1">
            <wp:extent cx="6847840" cy="5102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5102860"/>
                    </a:xfrm>
                    <a:prstGeom prst="rect">
                      <a:avLst/>
                    </a:prstGeom>
                    <a:noFill/>
                    <a:ln>
                      <a:noFill/>
                    </a:ln>
                  </pic:spPr>
                </pic:pic>
              </a:graphicData>
            </a:graphic>
          </wp:inline>
        </w:drawing>
      </w:r>
    </w:p>
    <w:p w14:paraId="4565240E" w14:textId="68CB8255" w:rsidR="0088622E" w:rsidRPr="00B219BB" w:rsidRDefault="00D851EF" w:rsidP="00B219BB">
      <w:pPr>
        <w:rPr>
          <w:rFonts w:ascii="Calibri" w:hAnsi="Calibri" w:cs="Calibri"/>
          <w:color w:val="000000"/>
          <w:shd w:val="clear" w:color="auto" w:fill="FFFFFF"/>
        </w:rPr>
      </w:pPr>
      <w:r w:rsidRPr="00B219BB">
        <w:rPr>
          <w:rFonts w:ascii="Calibri" w:hAnsi="Calibri" w:cs="Calibri"/>
          <w:color w:val="000000"/>
          <w:shd w:val="clear" w:color="auto" w:fill="FFFFFF"/>
        </w:rPr>
        <w:t>1</w:t>
      </w:r>
      <w:r w:rsidR="008D6AF8">
        <w:rPr>
          <w:rFonts w:ascii="Calibri" w:hAnsi="Calibri" w:cs="Calibri"/>
          <w:color w:val="000000"/>
          <w:shd w:val="clear" w:color="auto" w:fill="FFFFFF"/>
        </w:rPr>
        <w:t>5</w:t>
      </w:r>
      <w:r w:rsidRPr="00B219BB">
        <w:rPr>
          <w:rFonts w:ascii="Calibri" w:hAnsi="Calibri" w:cs="Calibri"/>
          <w:color w:val="000000"/>
          <w:shd w:val="clear" w:color="auto" w:fill="FFFFFF"/>
        </w:rPr>
        <w:t xml:space="preserve"> sectors had job ad</w:t>
      </w:r>
      <w:r w:rsidR="00597C35">
        <w:rPr>
          <w:rFonts w:ascii="Calibri" w:hAnsi="Calibri" w:cs="Calibri"/>
          <w:color w:val="000000"/>
          <w:shd w:val="clear" w:color="auto" w:fill="FFFFFF"/>
        </w:rPr>
        <w:t xml:space="preserve"> in</w:t>
      </w:r>
      <w:r w:rsidRPr="00B219BB">
        <w:rPr>
          <w:rFonts w:ascii="Calibri" w:hAnsi="Calibri" w:cs="Calibri"/>
          <w:color w:val="000000"/>
          <w:shd w:val="clear" w:color="auto" w:fill="FFFFFF"/>
        </w:rPr>
        <w:t xml:space="preserve">creases over the week and </w:t>
      </w:r>
      <w:r w:rsidR="008D6AF8">
        <w:rPr>
          <w:rFonts w:ascii="Calibri" w:hAnsi="Calibri" w:cs="Calibri"/>
          <w:color w:val="000000"/>
          <w:shd w:val="clear" w:color="auto" w:fill="FFFFFF"/>
        </w:rPr>
        <w:t>5</w:t>
      </w:r>
      <w:r w:rsidR="00462BF0">
        <w:rPr>
          <w:rFonts w:ascii="Calibri" w:hAnsi="Calibri" w:cs="Calibri"/>
          <w:color w:val="000000"/>
          <w:shd w:val="clear" w:color="auto" w:fill="FFFFFF"/>
        </w:rPr>
        <w:t xml:space="preserve"> se</w:t>
      </w:r>
      <w:r w:rsidRPr="00B219BB">
        <w:rPr>
          <w:rFonts w:ascii="Calibri" w:hAnsi="Calibri" w:cs="Calibri"/>
          <w:color w:val="000000"/>
          <w:shd w:val="clear" w:color="auto" w:fill="FFFFFF"/>
        </w:rPr>
        <w:t xml:space="preserve">ctors had </w:t>
      </w:r>
      <w:r w:rsidR="00597C35">
        <w:rPr>
          <w:rFonts w:ascii="Calibri" w:hAnsi="Calibri" w:cs="Calibri"/>
          <w:color w:val="000000"/>
          <w:shd w:val="clear" w:color="auto" w:fill="FFFFFF"/>
        </w:rPr>
        <w:t>de</w:t>
      </w:r>
      <w:r w:rsidRPr="00B219BB">
        <w:rPr>
          <w:rFonts w:ascii="Calibri" w:hAnsi="Calibri" w:cs="Calibri"/>
          <w:color w:val="000000"/>
          <w:shd w:val="clear" w:color="auto" w:fill="FFFFFF"/>
        </w:rPr>
        <w:t xml:space="preserve">creases.  The largest </w:t>
      </w:r>
      <w:r w:rsidR="0023506D">
        <w:rPr>
          <w:rFonts w:ascii="Calibri" w:hAnsi="Calibri" w:cs="Calibri"/>
          <w:color w:val="000000"/>
          <w:shd w:val="clear" w:color="auto" w:fill="FFFFFF"/>
        </w:rPr>
        <w:t>increases</w:t>
      </w:r>
      <w:r w:rsidRPr="00B219BB">
        <w:rPr>
          <w:rFonts w:ascii="Calibri" w:hAnsi="Calibri" w:cs="Calibri"/>
          <w:color w:val="000000"/>
          <w:shd w:val="clear" w:color="auto" w:fill="FFFFFF"/>
        </w:rPr>
        <w:t xml:space="preserve"> over the week occurred in</w:t>
      </w:r>
      <w:r w:rsidR="008D6AF8">
        <w:rPr>
          <w:rFonts w:ascii="Calibri" w:hAnsi="Calibri" w:cs="Calibri"/>
          <w:color w:val="000000"/>
          <w:shd w:val="clear" w:color="auto" w:fill="FFFFFF"/>
        </w:rPr>
        <w:t xml:space="preserve"> Health Care and Social Assistance</w:t>
      </w:r>
      <w:r w:rsidR="0023506D">
        <w:rPr>
          <w:rFonts w:ascii="Calibri" w:hAnsi="Calibri" w:cs="Calibri"/>
          <w:color w:val="000000"/>
          <w:shd w:val="clear" w:color="auto" w:fill="FFFFFF"/>
        </w:rPr>
        <w:t xml:space="preserve"> (+</w:t>
      </w:r>
      <w:r w:rsidR="008D6AF8">
        <w:rPr>
          <w:rFonts w:ascii="Calibri" w:hAnsi="Calibri" w:cs="Calibri"/>
          <w:color w:val="000000"/>
          <w:shd w:val="clear" w:color="auto" w:fill="FFFFFF"/>
        </w:rPr>
        <w:t>192</w:t>
      </w:r>
      <w:r w:rsidR="0023506D">
        <w:rPr>
          <w:rFonts w:ascii="Calibri" w:hAnsi="Calibri" w:cs="Calibri"/>
          <w:color w:val="000000"/>
          <w:shd w:val="clear" w:color="auto" w:fill="FFFFFF"/>
        </w:rPr>
        <w:t xml:space="preserve"> new ads or +</w:t>
      </w:r>
      <w:r w:rsidR="008D6AF8">
        <w:rPr>
          <w:rFonts w:ascii="Calibri" w:hAnsi="Calibri" w:cs="Calibri"/>
          <w:color w:val="000000"/>
          <w:shd w:val="clear" w:color="auto" w:fill="FFFFFF"/>
        </w:rPr>
        <w:t>23</w:t>
      </w:r>
      <w:r w:rsidR="0023506D">
        <w:rPr>
          <w:rFonts w:ascii="Calibri" w:hAnsi="Calibri" w:cs="Calibri"/>
          <w:color w:val="000000"/>
          <w:shd w:val="clear" w:color="auto" w:fill="FFFFFF"/>
        </w:rPr>
        <w:t xml:space="preserve">%), </w:t>
      </w:r>
      <w:r w:rsidR="008D6AF8">
        <w:rPr>
          <w:rFonts w:ascii="Calibri" w:hAnsi="Calibri" w:cs="Calibri"/>
          <w:color w:val="000000"/>
          <w:shd w:val="clear" w:color="auto" w:fill="FFFFFF"/>
        </w:rPr>
        <w:t>Retail Trade</w:t>
      </w:r>
      <w:r w:rsidR="00462BF0">
        <w:rPr>
          <w:rFonts w:ascii="Calibri" w:hAnsi="Calibri" w:cs="Calibri"/>
          <w:color w:val="000000"/>
          <w:shd w:val="clear" w:color="auto" w:fill="FFFFFF"/>
        </w:rPr>
        <w:t xml:space="preserve"> (</w:t>
      </w:r>
      <w:r w:rsidR="0023506D">
        <w:rPr>
          <w:rFonts w:ascii="Calibri" w:hAnsi="Calibri" w:cs="Calibri"/>
          <w:color w:val="000000"/>
          <w:shd w:val="clear" w:color="auto" w:fill="FFFFFF"/>
        </w:rPr>
        <w:t>+</w:t>
      </w:r>
      <w:r w:rsidR="008D6AF8">
        <w:rPr>
          <w:rFonts w:ascii="Calibri" w:hAnsi="Calibri" w:cs="Calibri"/>
          <w:color w:val="000000"/>
          <w:shd w:val="clear" w:color="auto" w:fill="FFFFFF"/>
        </w:rPr>
        <w:t>93</w:t>
      </w:r>
      <w:r w:rsidR="00462BF0">
        <w:rPr>
          <w:rFonts w:ascii="Calibri" w:hAnsi="Calibri" w:cs="Calibri"/>
          <w:color w:val="000000"/>
          <w:shd w:val="clear" w:color="auto" w:fill="FFFFFF"/>
        </w:rPr>
        <w:t xml:space="preserve"> new ads or </w:t>
      </w:r>
      <w:r w:rsidR="0023506D">
        <w:rPr>
          <w:rFonts w:ascii="Calibri" w:hAnsi="Calibri" w:cs="Calibri"/>
          <w:color w:val="000000"/>
          <w:shd w:val="clear" w:color="auto" w:fill="FFFFFF"/>
        </w:rPr>
        <w:t>+</w:t>
      </w:r>
      <w:r w:rsidR="008D6AF8">
        <w:rPr>
          <w:rFonts w:ascii="Calibri" w:hAnsi="Calibri" w:cs="Calibri"/>
          <w:color w:val="000000"/>
          <w:shd w:val="clear" w:color="auto" w:fill="FFFFFF"/>
        </w:rPr>
        <w:t>35</w:t>
      </w:r>
      <w:r w:rsidR="0023506D">
        <w:rPr>
          <w:rFonts w:ascii="Calibri" w:hAnsi="Calibri" w:cs="Calibri"/>
          <w:color w:val="000000"/>
          <w:shd w:val="clear" w:color="auto" w:fill="FFFFFF"/>
        </w:rPr>
        <w:t>%</w:t>
      </w:r>
      <w:r w:rsidR="00462BF0">
        <w:rPr>
          <w:rFonts w:ascii="Calibri" w:hAnsi="Calibri" w:cs="Calibri"/>
          <w:color w:val="000000"/>
          <w:shd w:val="clear" w:color="auto" w:fill="FFFFFF"/>
        </w:rPr>
        <w:t xml:space="preserve">), </w:t>
      </w:r>
      <w:r w:rsidR="0023506D">
        <w:rPr>
          <w:rFonts w:ascii="Calibri" w:hAnsi="Calibri" w:cs="Calibri"/>
          <w:color w:val="000000"/>
          <w:shd w:val="clear" w:color="auto" w:fill="FFFFFF"/>
        </w:rPr>
        <w:t xml:space="preserve">and </w:t>
      </w:r>
      <w:r w:rsidR="008D6AF8">
        <w:rPr>
          <w:rFonts w:ascii="Calibri" w:hAnsi="Calibri" w:cs="Calibri"/>
          <w:color w:val="000000"/>
          <w:shd w:val="clear" w:color="auto" w:fill="FFFFFF"/>
        </w:rPr>
        <w:t xml:space="preserve">Accommodation and Food Service </w:t>
      </w:r>
      <w:r w:rsidRPr="00B219BB">
        <w:rPr>
          <w:rFonts w:ascii="Calibri" w:hAnsi="Calibri" w:cs="Calibri"/>
          <w:color w:val="000000"/>
          <w:shd w:val="clear" w:color="auto" w:fill="FFFFFF"/>
        </w:rPr>
        <w:t>(</w:t>
      </w:r>
      <w:r w:rsidR="0023506D">
        <w:rPr>
          <w:rFonts w:ascii="Calibri" w:hAnsi="Calibri" w:cs="Calibri"/>
          <w:color w:val="000000"/>
          <w:shd w:val="clear" w:color="auto" w:fill="FFFFFF"/>
        </w:rPr>
        <w:t>+</w:t>
      </w:r>
      <w:r w:rsidR="008D6AF8">
        <w:rPr>
          <w:rFonts w:ascii="Calibri" w:hAnsi="Calibri" w:cs="Calibri"/>
          <w:color w:val="000000"/>
          <w:shd w:val="clear" w:color="auto" w:fill="FFFFFF"/>
        </w:rPr>
        <w:t>26</w:t>
      </w:r>
      <w:r w:rsidRPr="00B219BB">
        <w:rPr>
          <w:rFonts w:ascii="Calibri" w:hAnsi="Calibri" w:cs="Calibri"/>
          <w:color w:val="000000"/>
          <w:shd w:val="clear" w:color="auto" w:fill="FFFFFF"/>
        </w:rPr>
        <w:t xml:space="preserve"> new ads or </w:t>
      </w:r>
      <w:r w:rsidR="0023506D">
        <w:rPr>
          <w:rFonts w:ascii="Calibri" w:hAnsi="Calibri" w:cs="Calibri"/>
          <w:color w:val="000000"/>
          <w:shd w:val="clear" w:color="auto" w:fill="FFFFFF"/>
        </w:rPr>
        <w:t>+</w:t>
      </w:r>
      <w:r w:rsidR="008D6AF8">
        <w:rPr>
          <w:rFonts w:ascii="Calibri" w:hAnsi="Calibri" w:cs="Calibri"/>
          <w:color w:val="000000"/>
          <w:shd w:val="clear" w:color="auto" w:fill="FFFFFF"/>
        </w:rPr>
        <w:t>3</w:t>
      </w:r>
      <w:r w:rsidR="0023506D">
        <w:rPr>
          <w:rFonts w:ascii="Calibri" w:hAnsi="Calibri" w:cs="Calibri"/>
          <w:color w:val="000000"/>
          <w:shd w:val="clear" w:color="auto" w:fill="FFFFFF"/>
        </w:rPr>
        <w:t>0</w:t>
      </w:r>
      <w:r w:rsidRPr="00B219BB">
        <w:rPr>
          <w:rFonts w:ascii="Calibri" w:hAnsi="Calibri" w:cs="Calibri"/>
          <w:color w:val="000000"/>
          <w:shd w:val="clear" w:color="auto" w:fill="FFFFFF"/>
        </w:rPr>
        <w:t>%)</w:t>
      </w:r>
      <w:r w:rsidR="0023506D">
        <w:rPr>
          <w:rFonts w:ascii="Calibri" w:hAnsi="Calibri" w:cs="Calibri"/>
          <w:color w:val="000000"/>
          <w:shd w:val="clear" w:color="auto" w:fill="FFFFFF"/>
        </w:rPr>
        <w:t>.</w:t>
      </w:r>
      <w:r w:rsidR="0023390E">
        <w:rPr>
          <w:rFonts w:ascii="Calibri" w:hAnsi="Calibri" w:cs="Calibri"/>
          <w:color w:val="000000"/>
          <w:shd w:val="clear" w:color="auto" w:fill="FFFFFF"/>
        </w:rPr>
        <w:t xml:space="preserve">  </w:t>
      </w:r>
      <w:r w:rsidR="0023390E" w:rsidRPr="00B219BB">
        <w:rPr>
          <w:rFonts w:ascii="Calibri" w:hAnsi="Calibri" w:cs="Calibri"/>
          <w:color w:val="000000"/>
          <w:shd w:val="clear" w:color="auto" w:fill="FFFFFF"/>
        </w:rPr>
        <w:t xml:space="preserve">The largest </w:t>
      </w:r>
      <w:r w:rsidR="0023506D">
        <w:rPr>
          <w:rFonts w:ascii="Calibri" w:hAnsi="Calibri" w:cs="Calibri"/>
          <w:color w:val="000000"/>
          <w:shd w:val="clear" w:color="auto" w:fill="FFFFFF"/>
        </w:rPr>
        <w:t>de</w:t>
      </w:r>
      <w:r w:rsidR="0023390E" w:rsidRPr="00B219BB">
        <w:rPr>
          <w:rFonts w:ascii="Calibri" w:hAnsi="Calibri" w:cs="Calibri"/>
          <w:color w:val="000000"/>
          <w:shd w:val="clear" w:color="auto" w:fill="FFFFFF"/>
        </w:rPr>
        <w:t xml:space="preserve">creases occurred in </w:t>
      </w:r>
      <w:r w:rsidR="008D6AF8">
        <w:rPr>
          <w:rFonts w:ascii="Calibri" w:hAnsi="Calibri" w:cs="Calibri"/>
          <w:color w:val="000000"/>
          <w:shd w:val="clear" w:color="auto" w:fill="FFFFFF"/>
        </w:rPr>
        <w:t>Finance and Insurance</w:t>
      </w:r>
      <w:r w:rsidR="0023390E" w:rsidRPr="00B219BB">
        <w:rPr>
          <w:rFonts w:ascii="Calibri" w:hAnsi="Calibri" w:cs="Calibri"/>
          <w:color w:val="000000"/>
          <w:shd w:val="clear" w:color="auto" w:fill="FFFFFF"/>
        </w:rPr>
        <w:t xml:space="preserve"> </w:t>
      </w:r>
      <w:r w:rsidR="008D6AF8">
        <w:rPr>
          <w:rFonts w:ascii="Calibri" w:hAnsi="Calibri" w:cs="Calibri"/>
          <w:color w:val="000000"/>
          <w:shd w:val="clear" w:color="auto" w:fill="FFFFFF"/>
        </w:rPr>
        <w:t xml:space="preserve">      </w:t>
      </w:r>
      <w:r w:rsidR="0023390E" w:rsidRPr="00B219BB">
        <w:rPr>
          <w:rFonts w:ascii="Calibri" w:hAnsi="Calibri" w:cs="Calibri"/>
          <w:color w:val="000000"/>
          <w:shd w:val="clear" w:color="auto" w:fill="FFFFFF"/>
        </w:rPr>
        <w:t>(</w:t>
      </w:r>
      <w:r w:rsidR="0023506D">
        <w:rPr>
          <w:rFonts w:ascii="Calibri" w:hAnsi="Calibri" w:cs="Calibri"/>
          <w:color w:val="000000"/>
          <w:shd w:val="clear" w:color="auto" w:fill="FFFFFF"/>
        </w:rPr>
        <w:t>-1</w:t>
      </w:r>
      <w:r w:rsidR="008D6AF8">
        <w:rPr>
          <w:rFonts w:ascii="Calibri" w:hAnsi="Calibri" w:cs="Calibri"/>
          <w:color w:val="000000"/>
          <w:shd w:val="clear" w:color="auto" w:fill="FFFFFF"/>
        </w:rPr>
        <w:t>11</w:t>
      </w:r>
      <w:r w:rsidR="0023390E" w:rsidRPr="00B219BB">
        <w:rPr>
          <w:rFonts w:ascii="Calibri" w:hAnsi="Calibri" w:cs="Calibri"/>
          <w:color w:val="000000"/>
          <w:shd w:val="clear" w:color="auto" w:fill="FFFFFF"/>
        </w:rPr>
        <w:t xml:space="preserve"> new ads or </w:t>
      </w:r>
      <w:r w:rsidR="0023506D">
        <w:rPr>
          <w:rFonts w:ascii="Calibri" w:hAnsi="Calibri" w:cs="Calibri"/>
          <w:color w:val="000000"/>
          <w:shd w:val="clear" w:color="auto" w:fill="FFFFFF"/>
        </w:rPr>
        <w:t>-</w:t>
      </w:r>
      <w:r w:rsidR="008D6AF8">
        <w:rPr>
          <w:rFonts w:ascii="Calibri" w:hAnsi="Calibri" w:cs="Calibri"/>
          <w:color w:val="000000"/>
          <w:shd w:val="clear" w:color="auto" w:fill="FFFFFF"/>
        </w:rPr>
        <w:t>26</w:t>
      </w:r>
      <w:r w:rsidR="0023390E" w:rsidRPr="00B219BB">
        <w:rPr>
          <w:rFonts w:ascii="Calibri" w:hAnsi="Calibri" w:cs="Calibri"/>
          <w:color w:val="000000"/>
          <w:shd w:val="clear" w:color="auto" w:fill="FFFFFF"/>
        </w:rPr>
        <w:t>%)</w:t>
      </w:r>
      <w:r w:rsidR="0023390E">
        <w:rPr>
          <w:rFonts w:ascii="Calibri" w:hAnsi="Calibri" w:cs="Calibri"/>
          <w:color w:val="000000"/>
          <w:shd w:val="clear" w:color="auto" w:fill="FFFFFF"/>
        </w:rPr>
        <w:t xml:space="preserve"> and</w:t>
      </w:r>
      <w:r w:rsidR="0023390E" w:rsidRPr="00B219BB">
        <w:rPr>
          <w:rFonts w:ascii="Calibri" w:hAnsi="Calibri" w:cs="Calibri"/>
          <w:color w:val="000000"/>
          <w:shd w:val="clear" w:color="auto" w:fill="FFFFFF"/>
        </w:rPr>
        <w:t xml:space="preserve"> </w:t>
      </w:r>
      <w:r w:rsidR="008D6AF8">
        <w:rPr>
          <w:rFonts w:ascii="Calibri" w:hAnsi="Calibri" w:cs="Calibri"/>
          <w:color w:val="000000"/>
          <w:shd w:val="clear" w:color="auto" w:fill="FFFFFF"/>
        </w:rPr>
        <w:t>Manufacturing</w:t>
      </w:r>
      <w:r w:rsidR="0023390E">
        <w:rPr>
          <w:rFonts w:ascii="Calibri" w:hAnsi="Calibri" w:cs="Calibri"/>
          <w:color w:val="000000"/>
          <w:shd w:val="clear" w:color="auto" w:fill="FFFFFF"/>
        </w:rPr>
        <w:t xml:space="preserve"> (</w:t>
      </w:r>
      <w:r w:rsidR="0023506D">
        <w:rPr>
          <w:rFonts w:ascii="Calibri" w:hAnsi="Calibri" w:cs="Calibri"/>
          <w:color w:val="000000"/>
          <w:shd w:val="clear" w:color="auto" w:fill="FFFFFF"/>
        </w:rPr>
        <w:t>-</w:t>
      </w:r>
      <w:r w:rsidR="008D6AF8">
        <w:rPr>
          <w:rFonts w:ascii="Calibri" w:hAnsi="Calibri" w:cs="Calibri"/>
          <w:color w:val="000000"/>
          <w:shd w:val="clear" w:color="auto" w:fill="FFFFFF"/>
        </w:rPr>
        <w:t>96</w:t>
      </w:r>
      <w:r w:rsidR="0023390E">
        <w:rPr>
          <w:rFonts w:ascii="Calibri" w:hAnsi="Calibri" w:cs="Calibri"/>
          <w:color w:val="000000"/>
          <w:shd w:val="clear" w:color="auto" w:fill="FFFFFF"/>
        </w:rPr>
        <w:t xml:space="preserve"> new ads or </w:t>
      </w:r>
      <w:r w:rsidR="008D6AF8">
        <w:rPr>
          <w:rFonts w:ascii="Calibri" w:hAnsi="Calibri" w:cs="Calibri"/>
          <w:color w:val="000000"/>
          <w:shd w:val="clear" w:color="auto" w:fill="FFFFFF"/>
        </w:rPr>
        <w:t>30</w:t>
      </w:r>
      <w:r w:rsidR="0023390E">
        <w:rPr>
          <w:rFonts w:ascii="Calibri" w:hAnsi="Calibri" w:cs="Calibri"/>
          <w:color w:val="000000"/>
          <w:shd w:val="clear" w:color="auto" w:fill="FFFFFF"/>
        </w:rPr>
        <w:t>%).</w:t>
      </w:r>
      <w:r w:rsidR="0023390E" w:rsidRPr="00B219BB">
        <w:rPr>
          <w:rFonts w:ascii="Calibri" w:hAnsi="Calibri" w:cs="Calibri"/>
          <w:color w:val="000000"/>
          <w:shd w:val="clear" w:color="auto" w:fill="FFFFFF"/>
        </w:rPr>
        <w:t xml:space="preserve">  </w:t>
      </w:r>
    </w:p>
    <w:p w14:paraId="533D9747" w14:textId="77777777" w:rsidR="0088622E" w:rsidRDefault="0088622E">
      <w:pPr>
        <w:rPr>
          <w:rFonts w:eastAsia="Times New Roman" w:cstheme="minorHAnsi"/>
          <w:b/>
          <w:bCs/>
        </w:rPr>
      </w:pPr>
      <w:r>
        <w:rPr>
          <w:rFonts w:eastAsia="Times New Roman" w:cstheme="minorHAnsi"/>
          <w:b/>
          <w:bCs/>
        </w:rPr>
        <w:br w:type="page"/>
      </w:r>
    </w:p>
    <w:p w14:paraId="76980C6F" w14:textId="77777777"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Employers with the Most New Job Ads</w:t>
      </w:r>
    </w:p>
    <w:p w14:paraId="47F75FA9" w14:textId="046EDC73" w:rsidR="00E07C3C" w:rsidRDefault="00E07C3C" w:rsidP="009B077F">
      <w:pPr>
        <w:rPr>
          <w:rFonts w:ascii="Calibri" w:hAnsi="Calibri" w:cs="Calibri"/>
          <w:color w:val="000000"/>
          <w:shd w:val="clear" w:color="auto" w:fill="FFFFFF"/>
        </w:rPr>
      </w:pPr>
      <w:r>
        <w:rPr>
          <w:rFonts w:eastAsia="Times New Roman" w:cstheme="minorHAnsi"/>
        </w:rPr>
        <w:t xml:space="preserve">The ten employers with the most weekly new job ads are mostly within </w:t>
      </w:r>
      <w:r>
        <w:rPr>
          <w:rFonts w:ascii="Calibri" w:hAnsi="Calibri" w:cs="Calibri"/>
          <w:color w:val="000000"/>
          <w:shd w:val="clear" w:color="auto" w:fill="FFFFFF"/>
        </w:rPr>
        <w:t xml:space="preserve">Healthcare and Social Assistance, </w:t>
      </w:r>
      <w:r w:rsidR="00763540">
        <w:rPr>
          <w:rFonts w:ascii="Calibri" w:hAnsi="Calibri" w:cs="Calibri"/>
          <w:color w:val="000000"/>
          <w:shd w:val="clear" w:color="auto" w:fill="FFFFFF"/>
        </w:rPr>
        <w:t>Retail Trade</w:t>
      </w:r>
      <w:r>
        <w:rPr>
          <w:rFonts w:ascii="Calibri" w:hAnsi="Calibri" w:cs="Calibri"/>
          <w:color w:val="000000"/>
          <w:shd w:val="clear" w:color="auto" w:fill="FFFFFF"/>
        </w:rPr>
        <w:t>, or Finance and Insurance.</w:t>
      </w:r>
      <w:r w:rsidR="00763540">
        <w:rPr>
          <w:rFonts w:ascii="Calibri" w:hAnsi="Calibri" w:cs="Calibri"/>
          <w:color w:val="000000"/>
          <w:shd w:val="clear" w:color="auto" w:fill="FFFFFF"/>
        </w:rPr>
        <w:t xml:space="preserve">  Among top employers, retail trade</w:t>
      </w:r>
      <w:r w:rsidR="006F3279">
        <w:rPr>
          <w:rFonts w:ascii="Calibri" w:hAnsi="Calibri" w:cs="Calibri"/>
          <w:color w:val="000000"/>
          <w:shd w:val="clear" w:color="auto" w:fill="FFFFFF"/>
        </w:rPr>
        <w:t xml:space="preserve"> has had the largest increase in ads over the week.</w:t>
      </w:r>
    </w:p>
    <w:p w14:paraId="2400B249" w14:textId="106C9CC8" w:rsidR="0088622E" w:rsidRDefault="00180E58" w:rsidP="0088622E">
      <w:pPr>
        <w:jc w:val="center"/>
        <w:rPr>
          <w:rFonts w:eastAsia="Times New Roman" w:cstheme="minorHAnsi"/>
          <w:b/>
          <w:bCs/>
        </w:rPr>
      </w:pPr>
      <w:r>
        <w:rPr>
          <w:rFonts w:eastAsia="Times New Roman" w:cstheme="minorHAnsi"/>
          <w:b/>
          <w:bCs/>
        </w:rPr>
        <w:br/>
      </w:r>
      <w:r w:rsidR="00F1663C" w:rsidRPr="00F1663C">
        <w:rPr>
          <w:noProof/>
        </w:rPr>
        <w:drawing>
          <wp:inline distT="0" distB="0" distL="0" distR="0" wp14:anchorId="49988FBE" wp14:editId="68B255D5">
            <wp:extent cx="5546683" cy="340315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2991" cy="3407028"/>
                    </a:xfrm>
                    <a:prstGeom prst="rect">
                      <a:avLst/>
                    </a:prstGeom>
                    <a:noFill/>
                    <a:ln>
                      <a:noFill/>
                    </a:ln>
                  </pic:spPr>
                </pic:pic>
              </a:graphicData>
            </a:graphic>
          </wp:inline>
        </w:drawing>
      </w:r>
    </w:p>
    <w:p w14:paraId="0CBCEC9F" w14:textId="77777777" w:rsidR="0088622E" w:rsidRPr="00685E69" w:rsidRDefault="00F0324E" w:rsidP="0088622E">
      <w:pPr>
        <w:jc w:val="center"/>
        <w:rPr>
          <w:rFonts w:eastAsia="Times New Roman" w:cstheme="minorHAnsi"/>
          <w:b/>
          <w:bCs/>
          <w:sz w:val="40"/>
          <w:szCs w:val="40"/>
        </w:rPr>
      </w:pPr>
      <w:r w:rsidRPr="00685E69">
        <w:rPr>
          <w:rFonts w:eastAsia="Times New Roman" w:cstheme="minorHAnsi"/>
          <w:b/>
          <w:bCs/>
          <w:sz w:val="40"/>
          <w:szCs w:val="40"/>
        </w:rPr>
        <w:t xml:space="preserve">New </w:t>
      </w:r>
      <w:r w:rsidR="00180E58" w:rsidRPr="00685E69">
        <w:rPr>
          <w:rFonts w:eastAsia="Times New Roman" w:cstheme="minorHAnsi"/>
          <w:b/>
          <w:bCs/>
          <w:sz w:val="40"/>
          <w:szCs w:val="40"/>
        </w:rPr>
        <w:t>Job Ads by Occupation</w:t>
      </w:r>
    </w:p>
    <w:p w14:paraId="55163951" w14:textId="5CE35E43" w:rsidR="0088622E" w:rsidRPr="0088622E" w:rsidRDefault="00180E58" w:rsidP="0088622E">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with the most new ads </w:t>
      </w:r>
      <w:r w:rsidR="00360BF1" w:rsidRPr="0088622E">
        <w:rPr>
          <w:rFonts w:ascii="Calibri" w:hAnsi="Calibri" w:cs="Calibri"/>
          <w:b/>
          <w:color w:val="000000"/>
          <w:shd w:val="clear" w:color="auto" w:fill="FFFFFF"/>
        </w:rPr>
        <w:t xml:space="preserve">during the week ending </w:t>
      </w:r>
      <w:r w:rsidR="0023390E">
        <w:rPr>
          <w:rFonts w:ascii="Calibri" w:hAnsi="Calibri" w:cs="Calibri"/>
          <w:b/>
          <w:color w:val="000000"/>
          <w:shd w:val="clear" w:color="auto" w:fill="FFFFFF"/>
        </w:rPr>
        <w:t>4</w:t>
      </w:r>
      <w:r w:rsidR="00360BF1" w:rsidRPr="0088622E">
        <w:rPr>
          <w:rFonts w:ascii="Calibri" w:hAnsi="Calibri" w:cs="Calibri"/>
          <w:b/>
          <w:color w:val="000000"/>
          <w:shd w:val="clear" w:color="auto" w:fill="FFFFFF"/>
        </w:rPr>
        <w:t>/</w:t>
      </w:r>
      <w:r w:rsidR="00F1663C">
        <w:rPr>
          <w:rFonts w:ascii="Calibri" w:hAnsi="Calibri" w:cs="Calibri"/>
          <w:b/>
          <w:color w:val="000000"/>
          <w:shd w:val="clear" w:color="auto" w:fill="FFFFFF"/>
        </w:rPr>
        <w:t>25</w:t>
      </w:r>
      <w:r w:rsidR="00360BF1" w:rsidRPr="0088622E">
        <w:rPr>
          <w:rFonts w:ascii="Calibri" w:hAnsi="Calibri" w:cs="Calibri"/>
          <w:b/>
          <w:color w:val="000000"/>
          <w:shd w:val="clear" w:color="auto" w:fill="FFFFFF"/>
        </w:rPr>
        <w:t>/20</w:t>
      </w:r>
      <w:r w:rsidRPr="0088622E">
        <w:rPr>
          <w:rFonts w:ascii="Calibri" w:hAnsi="Calibri" w:cs="Calibri"/>
          <w:b/>
          <w:color w:val="000000"/>
          <w:shd w:val="clear" w:color="auto" w:fill="FFFFFF"/>
        </w:rPr>
        <w:t xml:space="preserve"> were</w:t>
      </w:r>
      <w:r w:rsidR="0023390E">
        <w:rPr>
          <w:rFonts w:ascii="Calibri" w:hAnsi="Calibri" w:cs="Calibri"/>
          <w:b/>
          <w:color w:val="000000"/>
          <w:shd w:val="clear" w:color="auto" w:fill="FFFFFF"/>
        </w:rPr>
        <w:t>:</w:t>
      </w:r>
    </w:p>
    <w:p w14:paraId="5F61EF92" w14:textId="004304D0" w:rsidR="0023390E" w:rsidRPr="0023390E" w:rsidRDefault="0023390E" w:rsidP="0088622E">
      <w:pPr>
        <w:pStyle w:val="ListParagraph"/>
        <w:numPr>
          <w:ilvl w:val="0"/>
          <w:numId w:val="2"/>
        </w:numPr>
        <w:rPr>
          <w:rFonts w:eastAsia="Times New Roman" w:cstheme="minorHAnsi"/>
          <w:b/>
          <w:bCs/>
        </w:rPr>
      </w:pPr>
      <w:r>
        <w:rPr>
          <w:rFonts w:eastAsia="Times New Roman" w:cstheme="minorHAnsi"/>
        </w:rPr>
        <w:t xml:space="preserve">Registered Nurses </w:t>
      </w:r>
      <w:r w:rsidR="00FC3513">
        <w:rPr>
          <w:rFonts w:eastAsia="Times New Roman" w:cstheme="minorHAnsi"/>
        </w:rPr>
        <w:t>(</w:t>
      </w:r>
      <w:r w:rsidR="00815C89">
        <w:rPr>
          <w:rFonts w:eastAsia="Times New Roman" w:cstheme="minorHAnsi"/>
        </w:rPr>
        <w:t>356</w:t>
      </w:r>
      <w:r>
        <w:rPr>
          <w:rFonts w:eastAsia="Times New Roman" w:cstheme="minorHAnsi"/>
        </w:rPr>
        <w:t xml:space="preserve"> new ads, </w:t>
      </w:r>
      <w:r w:rsidR="00815C89">
        <w:rPr>
          <w:rFonts w:eastAsia="Times New Roman" w:cstheme="minorHAnsi"/>
        </w:rPr>
        <w:t>+</w:t>
      </w:r>
      <w:r w:rsidR="00EC0329">
        <w:rPr>
          <w:rFonts w:eastAsia="Times New Roman" w:cstheme="minorHAnsi"/>
        </w:rPr>
        <w:t>22</w:t>
      </w:r>
      <w:r>
        <w:rPr>
          <w:rFonts w:eastAsia="Times New Roman" w:cstheme="minorHAnsi"/>
        </w:rPr>
        <w:t>% over the week)</w:t>
      </w:r>
    </w:p>
    <w:p w14:paraId="2E3EB024" w14:textId="4F36E406" w:rsidR="0088622E" w:rsidRPr="0088622E" w:rsidRDefault="00DE154E" w:rsidP="0088622E">
      <w:pPr>
        <w:pStyle w:val="ListParagraph"/>
        <w:numPr>
          <w:ilvl w:val="0"/>
          <w:numId w:val="2"/>
        </w:numPr>
        <w:rPr>
          <w:rFonts w:eastAsia="Times New Roman" w:cstheme="minorHAnsi"/>
          <w:b/>
          <w:bCs/>
        </w:rPr>
      </w:pPr>
      <w:r>
        <w:rPr>
          <w:rFonts w:ascii="Calibri" w:hAnsi="Calibri" w:cs="Calibri"/>
          <w:color w:val="000000"/>
          <w:shd w:val="clear" w:color="auto" w:fill="FFFFFF"/>
        </w:rPr>
        <w:t>Applications Software Developers</w:t>
      </w:r>
      <w:r w:rsidR="00815C89" w:rsidRPr="00815C89">
        <w:rPr>
          <w:rFonts w:ascii="Calibri" w:hAnsi="Calibri" w:cs="Calibri"/>
          <w:color w:val="000000"/>
          <w:shd w:val="clear" w:color="auto" w:fill="FFFFFF"/>
        </w:rPr>
        <w:t xml:space="preserve"> </w:t>
      </w:r>
      <w:r w:rsidR="00180E58" w:rsidRPr="0088622E">
        <w:rPr>
          <w:rFonts w:ascii="Calibri" w:hAnsi="Calibri" w:cs="Calibri"/>
          <w:color w:val="000000"/>
          <w:shd w:val="clear" w:color="auto" w:fill="FFFFFF"/>
        </w:rPr>
        <w:t>(</w:t>
      </w:r>
      <w:r w:rsidR="00815C89">
        <w:rPr>
          <w:rFonts w:ascii="Calibri" w:hAnsi="Calibri" w:cs="Calibri"/>
          <w:color w:val="000000"/>
          <w:shd w:val="clear" w:color="auto" w:fill="FFFFFF"/>
        </w:rPr>
        <w:t>178</w:t>
      </w:r>
      <w:r w:rsidR="00180E58" w:rsidRPr="0088622E">
        <w:rPr>
          <w:rFonts w:ascii="Calibri" w:hAnsi="Calibri" w:cs="Calibri"/>
          <w:color w:val="000000"/>
          <w:shd w:val="clear" w:color="auto" w:fill="FFFFFF"/>
        </w:rPr>
        <w:t xml:space="preserve"> new ads, </w:t>
      </w:r>
      <w:r w:rsidR="00815C89">
        <w:rPr>
          <w:rFonts w:ascii="Calibri" w:hAnsi="Calibri" w:cs="Calibri"/>
          <w:color w:val="000000"/>
          <w:shd w:val="clear" w:color="auto" w:fill="FFFFFF"/>
        </w:rPr>
        <w:t>+46</w:t>
      </w:r>
      <w:r w:rsidR="00180E58" w:rsidRPr="0088622E">
        <w:rPr>
          <w:rFonts w:ascii="Calibri" w:hAnsi="Calibri" w:cs="Calibri"/>
          <w:color w:val="000000"/>
          <w:shd w:val="clear" w:color="auto" w:fill="FFFFFF"/>
        </w:rPr>
        <w:t>% over the week)</w:t>
      </w:r>
    </w:p>
    <w:p w14:paraId="0915B24A" w14:textId="179C3227" w:rsidR="00B35662" w:rsidRPr="003038B7" w:rsidRDefault="00DE154E" w:rsidP="0088622E">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Computer Occupations </w:t>
      </w:r>
      <w:r w:rsidR="00180E58" w:rsidRPr="0088622E">
        <w:rPr>
          <w:rFonts w:ascii="Calibri" w:hAnsi="Calibri" w:cs="Calibri"/>
          <w:color w:val="000000"/>
          <w:shd w:val="clear" w:color="auto" w:fill="FFFFFF"/>
        </w:rPr>
        <w:t>(</w:t>
      </w:r>
      <w:r w:rsidR="0023390E">
        <w:rPr>
          <w:rFonts w:ascii="Calibri" w:hAnsi="Calibri" w:cs="Calibri"/>
          <w:color w:val="000000"/>
          <w:shd w:val="clear" w:color="auto" w:fill="FFFFFF"/>
        </w:rPr>
        <w:t>1</w:t>
      </w:r>
      <w:r w:rsidR="00815C89">
        <w:rPr>
          <w:rFonts w:ascii="Calibri" w:hAnsi="Calibri" w:cs="Calibri"/>
          <w:color w:val="000000"/>
          <w:shd w:val="clear" w:color="auto" w:fill="FFFFFF"/>
        </w:rPr>
        <w:t>11</w:t>
      </w:r>
      <w:r w:rsidR="00180E58" w:rsidRPr="0088622E">
        <w:rPr>
          <w:rFonts w:ascii="Calibri" w:hAnsi="Calibri" w:cs="Calibri"/>
          <w:color w:val="000000"/>
          <w:shd w:val="clear" w:color="auto" w:fill="FFFFFF"/>
        </w:rPr>
        <w:t xml:space="preserve"> new ads, </w:t>
      </w:r>
      <w:r w:rsidR="0023390E">
        <w:rPr>
          <w:rFonts w:ascii="Calibri" w:hAnsi="Calibri" w:cs="Calibri"/>
          <w:color w:val="000000"/>
          <w:shd w:val="clear" w:color="auto" w:fill="FFFFFF"/>
        </w:rPr>
        <w:t>-</w:t>
      </w:r>
      <w:r w:rsidR="00815C89">
        <w:rPr>
          <w:rFonts w:ascii="Calibri" w:hAnsi="Calibri" w:cs="Calibri"/>
          <w:color w:val="000000"/>
          <w:shd w:val="clear" w:color="auto" w:fill="FFFFFF"/>
        </w:rPr>
        <w:t>22</w:t>
      </w:r>
      <w:r w:rsidR="00180E58" w:rsidRPr="0088622E">
        <w:rPr>
          <w:rFonts w:ascii="Calibri" w:hAnsi="Calibri" w:cs="Calibri"/>
          <w:color w:val="000000"/>
          <w:shd w:val="clear" w:color="auto" w:fill="FFFFFF"/>
        </w:rPr>
        <w:t>% over the week).</w:t>
      </w:r>
    </w:p>
    <w:p w14:paraId="2D424946" w14:textId="77777777" w:rsidR="003038B7" w:rsidRPr="0088622E" w:rsidRDefault="003038B7" w:rsidP="003038B7">
      <w:pPr>
        <w:pStyle w:val="ListParagraph"/>
        <w:ind w:left="765"/>
        <w:rPr>
          <w:rFonts w:eastAsia="Times New Roman" w:cstheme="minorHAnsi"/>
          <w:b/>
          <w:bCs/>
        </w:rPr>
      </w:pPr>
    </w:p>
    <w:p w14:paraId="7F5BCFE0" w14:textId="77777777" w:rsidR="00815C89" w:rsidRDefault="00815C89" w:rsidP="00C12EEA">
      <w:pPr>
        <w:rPr>
          <w:noProof/>
        </w:rPr>
      </w:pPr>
      <w:r w:rsidRPr="00815C89">
        <w:rPr>
          <w:noProof/>
        </w:rPr>
        <w:lastRenderedPageBreak/>
        <w:drawing>
          <wp:inline distT="0" distB="0" distL="0" distR="0" wp14:anchorId="447E378E" wp14:editId="46B2ED5F">
            <wp:extent cx="6847840" cy="526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7840" cy="5260975"/>
                    </a:xfrm>
                    <a:prstGeom prst="rect">
                      <a:avLst/>
                    </a:prstGeom>
                    <a:noFill/>
                    <a:ln>
                      <a:noFill/>
                    </a:ln>
                  </pic:spPr>
                </pic:pic>
              </a:graphicData>
            </a:graphic>
          </wp:inline>
        </w:drawing>
      </w:r>
    </w:p>
    <w:p w14:paraId="16612433" w14:textId="0042C3FB" w:rsidR="00C12EEA" w:rsidRPr="00F0324E" w:rsidRDefault="00F0324E" w:rsidP="00C12EEA">
      <w:pPr>
        <w:rPr>
          <w:rFonts w:eastAsia="Times New Roman" w:cstheme="minorHAnsi"/>
        </w:rPr>
      </w:pPr>
      <w:r>
        <w:br/>
      </w:r>
      <w:r w:rsidR="00C12EEA" w:rsidRPr="00F0324E">
        <w:rPr>
          <w:rFonts w:eastAsia="Times New Roman" w:cstheme="minorHAnsi"/>
          <w:b/>
          <w:bCs/>
        </w:rPr>
        <w:t>Covid-19 and Weekly New Job Ads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B35662" w:rsidRPr="00F0324E">
        <w:rPr>
          <w:rFonts w:eastAsia="Times New Roman" w:cstheme="minorHAnsi"/>
        </w:rPr>
        <w:t xml:space="preserve">new weekly job ads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4"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AED71" w14:textId="77777777" w:rsidR="00C56923" w:rsidRDefault="00C56923" w:rsidP="00D01564">
      <w:pPr>
        <w:spacing w:after="0" w:line="240" w:lineRule="auto"/>
      </w:pPr>
      <w:r>
        <w:separator/>
      </w:r>
    </w:p>
  </w:endnote>
  <w:endnote w:type="continuationSeparator" w:id="0">
    <w:p w14:paraId="4FF88CD7" w14:textId="77777777" w:rsidR="00C56923" w:rsidRDefault="00C56923"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2F4963">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D20C0" w14:textId="77777777" w:rsidR="00C56923" w:rsidRDefault="00C56923" w:rsidP="00D01564">
      <w:pPr>
        <w:spacing w:after="0" w:line="240" w:lineRule="auto"/>
      </w:pPr>
      <w:r>
        <w:separator/>
      </w:r>
    </w:p>
  </w:footnote>
  <w:footnote w:type="continuationSeparator" w:id="0">
    <w:p w14:paraId="1C8796C4" w14:textId="77777777" w:rsidR="00C56923" w:rsidRDefault="00C56923"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13B9D"/>
    <w:rsid w:val="00020E4E"/>
    <w:rsid w:val="00026DE4"/>
    <w:rsid w:val="00033251"/>
    <w:rsid w:val="00033922"/>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65EC"/>
    <w:rsid w:val="000B761A"/>
    <w:rsid w:val="000C0272"/>
    <w:rsid w:val="000C2515"/>
    <w:rsid w:val="000C7E2D"/>
    <w:rsid w:val="000D4939"/>
    <w:rsid w:val="000D6D86"/>
    <w:rsid w:val="000D7D50"/>
    <w:rsid w:val="000E017D"/>
    <w:rsid w:val="000E01DC"/>
    <w:rsid w:val="000E34E0"/>
    <w:rsid w:val="000F026C"/>
    <w:rsid w:val="000F0357"/>
    <w:rsid w:val="000F45EE"/>
    <w:rsid w:val="000F681B"/>
    <w:rsid w:val="00100DE6"/>
    <w:rsid w:val="00117F64"/>
    <w:rsid w:val="00120BD2"/>
    <w:rsid w:val="00120C3C"/>
    <w:rsid w:val="00127440"/>
    <w:rsid w:val="001300D5"/>
    <w:rsid w:val="001329FE"/>
    <w:rsid w:val="00132BE3"/>
    <w:rsid w:val="00134DDD"/>
    <w:rsid w:val="00135EB6"/>
    <w:rsid w:val="00136614"/>
    <w:rsid w:val="00147FED"/>
    <w:rsid w:val="00152514"/>
    <w:rsid w:val="001528E7"/>
    <w:rsid w:val="0015361E"/>
    <w:rsid w:val="00156C31"/>
    <w:rsid w:val="001640C0"/>
    <w:rsid w:val="001652D1"/>
    <w:rsid w:val="00165398"/>
    <w:rsid w:val="001658B5"/>
    <w:rsid w:val="00177E30"/>
    <w:rsid w:val="00180E58"/>
    <w:rsid w:val="00181EBE"/>
    <w:rsid w:val="00182341"/>
    <w:rsid w:val="00185D74"/>
    <w:rsid w:val="00186CA8"/>
    <w:rsid w:val="00194767"/>
    <w:rsid w:val="001A1EFF"/>
    <w:rsid w:val="001A38F9"/>
    <w:rsid w:val="001C16AF"/>
    <w:rsid w:val="001C47FE"/>
    <w:rsid w:val="001C51CA"/>
    <w:rsid w:val="001D0072"/>
    <w:rsid w:val="001E0003"/>
    <w:rsid w:val="001E08C5"/>
    <w:rsid w:val="001E2480"/>
    <w:rsid w:val="001F0AF4"/>
    <w:rsid w:val="001F74F6"/>
    <w:rsid w:val="00210AE0"/>
    <w:rsid w:val="0021153A"/>
    <w:rsid w:val="00214CA8"/>
    <w:rsid w:val="00232012"/>
    <w:rsid w:val="0023390E"/>
    <w:rsid w:val="0023506D"/>
    <w:rsid w:val="002409CC"/>
    <w:rsid w:val="00241968"/>
    <w:rsid w:val="0024568B"/>
    <w:rsid w:val="00247566"/>
    <w:rsid w:val="0025060F"/>
    <w:rsid w:val="00260A7E"/>
    <w:rsid w:val="00262561"/>
    <w:rsid w:val="0026284D"/>
    <w:rsid w:val="0027263E"/>
    <w:rsid w:val="0027281B"/>
    <w:rsid w:val="0027658B"/>
    <w:rsid w:val="00280927"/>
    <w:rsid w:val="00286CCD"/>
    <w:rsid w:val="00291E8C"/>
    <w:rsid w:val="002A315A"/>
    <w:rsid w:val="002A34FA"/>
    <w:rsid w:val="002A554F"/>
    <w:rsid w:val="002A5A6C"/>
    <w:rsid w:val="002B1B1F"/>
    <w:rsid w:val="002B2521"/>
    <w:rsid w:val="002B2998"/>
    <w:rsid w:val="002B4939"/>
    <w:rsid w:val="002C5777"/>
    <w:rsid w:val="002C5A33"/>
    <w:rsid w:val="002D0151"/>
    <w:rsid w:val="002D2E66"/>
    <w:rsid w:val="002D43D7"/>
    <w:rsid w:val="002D473B"/>
    <w:rsid w:val="002D73F8"/>
    <w:rsid w:val="002E1885"/>
    <w:rsid w:val="002E1AED"/>
    <w:rsid w:val="002E44F2"/>
    <w:rsid w:val="002E60B1"/>
    <w:rsid w:val="002F3968"/>
    <w:rsid w:val="002F4963"/>
    <w:rsid w:val="002F5DF8"/>
    <w:rsid w:val="003010C5"/>
    <w:rsid w:val="003038B7"/>
    <w:rsid w:val="00303CFD"/>
    <w:rsid w:val="003109A6"/>
    <w:rsid w:val="003111AC"/>
    <w:rsid w:val="00316093"/>
    <w:rsid w:val="003217F1"/>
    <w:rsid w:val="003253C7"/>
    <w:rsid w:val="00333397"/>
    <w:rsid w:val="00341912"/>
    <w:rsid w:val="003451E7"/>
    <w:rsid w:val="00350766"/>
    <w:rsid w:val="0035187A"/>
    <w:rsid w:val="0035272E"/>
    <w:rsid w:val="00360BF1"/>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77B1"/>
    <w:rsid w:val="003D0A6C"/>
    <w:rsid w:val="003D0D1E"/>
    <w:rsid w:val="003D2232"/>
    <w:rsid w:val="003E2E01"/>
    <w:rsid w:val="003E3936"/>
    <w:rsid w:val="003F1203"/>
    <w:rsid w:val="0040001C"/>
    <w:rsid w:val="0040322B"/>
    <w:rsid w:val="00403826"/>
    <w:rsid w:val="00407BF9"/>
    <w:rsid w:val="00413A22"/>
    <w:rsid w:val="00416A82"/>
    <w:rsid w:val="00433E67"/>
    <w:rsid w:val="00434063"/>
    <w:rsid w:val="0044614B"/>
    <w:rsid w:val="00446580"/>
    <w:rsid w:val="004475D3"/>
    <w:rsid w:val="00450C98"/>
    <w:rsid w:val="00451DAC"/>
    <w:rsid w:val="00455DCD"/>
    <w:rsid w:val="00461280"/>
    <w:rsid w:val="00462BF0"/>
    <w:rsid w:val="00465459"/>
    <w:rsid w:val="00471C8A"/>
    <w:rsid w:val="00476B91"/>
    <w:rsid w:val="0048443E"/>
    <w:rsid w:val="00491800"/>
    <w:rsid w:val="0049367C"/>
    <w:rsid w:val="004A2BC0"/>
    <w:rsid w:val="004A5157"/>
    <w:rsid w:val="004A5201"/>
    <w:rsid w:val="004B2C9F"/>
    <w:rsid w:val="004C4F31"/>
    <w:rsid w:val="004E35C0"/>
    <w:rsid w:val="004F3949"/>
    <w:rsid w:val="00511168"/>
    <w:rsid w:val="00515CB9"/>
    <w:rsid w:val="00516C85"/>
    <w:rsid w:val="00520D02"/>
    <w:rsid w:val="00520E0D"/>
    <w:rsid w:val="00526D32"/>
    <w:rsid w:val="0053001F"/>
    <w:rsid w:val="00530AD8"/>
    <w:rsid w:val="00530B83"/>
    <w:rsid w:val="0053266D"/>
    <w:rsid w:val="00532CD4"/>
    <w:rsid w:val="00540CEE"/>
    <w:rsid w:val="00557093"/>
    <w:rsid w:val="005638C6"/>
    <w:rsid w:val="0056717B"/>
    <w:rsid w:val="00571337"/>
    <w:rsid w:val="00573E6F"/>
    <w:rsid w:val="00577342"/>
    <w:rsid w:val="0058111B"/>
    <w:rsid w:val="00591DA8"/>
    <w:rsid w:val="005957A6"/>
    <w:rsid w:val="005958C0"/>
    <w:rsid w:val="005970D5"/>
    <w:rsid w:val="00597C35"/>
    <w:rsid w:val="005A23B0"/>
    <w:rsid w:val="005A3C8B"/>
    <w:rsid w:val="005A60E0"/>
    <w:rsid w:val="005B3D64"/>
    <w:rsid w:val="005D058B"/>
    <w:rsid w:val="005D0B53"/>
    <w:rsid w:val="005D224C"/>
    <w:rsid w:val="005F4716"/>
    <w:rsid w:val="00603716"/>
    <w:rsid w:val="006203C3"/>
    <w:rsid w:val="0062694C"/>
    <w:rsid w:val="00632AED"/>
    <w:rsid w:val="00637834"/>
    <w:rsid w:val="006420A4"/>
    <w:rsid w:val="00645502"/>
    <w:rsid w:val="0065207E"/>
    <w:rsid w:val="00653CF1"/>
    <w:rsid w:val="00653FC6"/>
    <w:rsid w:val="006627A6"/>
    <w:rsid w:val="00662815"/>
    <w:rsid w:val="006765A2"/>
    <w:rsid w:val="00681321"/>
    <w:rsid w:val="00682DC8"/>
    <w:rsid w:val="00684BAC"/>
    <w:rsid w:val="00685E69"/>
    <w:rsid w:val="0069781C"/>
    <w:rsid w:val="006A2FFF"/>
    <w:rsid w:val="006A7741"/>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3279"/>
    <w:rsid w:val="006F70B7"/>
    <w:rsid w:val="00701560"/>
    <w:rsid w:val="00707D93"/>
    <w:rsid w:val="00714C38"/>
    <w:rsid w:val="007311D4"/>
    <w:rsid w:val="00735998"/>
    <w:rsid w:val="00736645"/>
    <w:rsid w:val="00745757"/>
    <w:rsid w:val="0075230D"/>
    <w:rsid w:val="00757765"/>
    <w:rsid w:val="00757BBD"/>
    <w:rsid w:val="007612A6"/>
    <w:rsid w:val="00763540"/>
    <w:rsid w:val="00776C04"/>
    <w:rsid w:val="00783440"/>
    <w:rsid w:val="00784095"/>
    <w:rsid w:val="00785588"/>
    <w:rsid w:val="00786276"/>
    <w:rsid w:val="007959F7"/>
    <w:rsid w:val="007A09FE"/>
    <w:rsid w:val="007A3F5D"/>
    <w:rsid w:val="007A7078"/>
    <w:rsid w:val="007B4991"/>
    <w:rsid w:val="007B4B96"/>
    <w:rsid w:val="007B5DDF"/>
    <w:rsid w:val="007C2F60"/>
    <w:rsid w:val="007C32D0"/>
    <w:rsid w:val="007D11B8"/>
    <w:rsid w:val="007D3F02"/>
    <w:rsid w:val="007D7712"/>
    <w:rsid w:val="007E792A"/>
    <w:rsid w:val="007F462B"/>
    <w:rsid w:val="008053B4"/>
    <w:rsid w:val="00805CE5"/>
    <w:rsid w:val="00806F9D"/>
    <w:rsid w:val="00807C4E"/>
    <w:rsid w:val="00815C89"/>
    <w:rsid w:val="008172C6"/>
    <w:rsid w:val="00820E4E"/>
    <w:rsid w:val="008335D6"/>
    <w:rsid w:val="008372AA"/>
    <w:rsid w:val="00842AE0"/>
    <w:rsid w:val="00842C33"/>
    <w:rsid w:val="00842F3B"/>
    <w:rsid w:val="00845B02"/>
    <w:rsid w:val="0085230C"/>
    <w:rsid w:val="0085573B"/>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637E"/>
    <w:rsid w:val="008D6AF8"/>
    <w:rsid w:val="008D6C43"/>
    <w:rsid w:val="008D6DA8"/>
    <w:rsid w:val="008E2EA0"/>
    <w:rsid w:val="008E3D98"/>
    <w:rsid w:val="008E58E1"/>
    <w:rsid w:val="008E5A2C"/>
    <w:rsid w:val="008F4653"/>
    <w:rsid w:val="00901F4D"/>
    <w:rsid w:val="00910856"/>
    <w:rsid w:val="00912C78"/>
    <w:rsid w:val="00933A8F"/>
    <w:rsid w:val="009378A2"/>
    <w:rsid w:val="00942737"/>
    <w:rsid w:val="009435B8"/>
    <w:rsid w:val="00944DBB"/>
    <w:rsid w:val="00952640"/>
    <w:rsid w:val="0095489A"/>
    <w:rsid w:val="009601D6"/>
    <w:rsid w:val="00961C6B"/>
    <w:rsid w:val="00964E60"/>
    <w:rsid w:val="00970742"/>
    <w:rsid w:val="00970CE8"/>
    <w:rsid w:val="00972086"/>
    <w:rsid w:val="00981B46"/>
    <w:rsid w:val="00981F63"/>
    <w:rsid w:val="00983FDC"/>
    <w:rsid w:val="0098528D"/>
    <w:rsid w:val="00990A3A"/>
    <w:rsid w:val="009A0DC4"/>
    <w:rsid w:val="009B077F"/>
    <w:rsid w:val="009B5C2E"/>
    <w:rsid w:val="009C0C27"/>
    <w:rsid w:val="009C30BB"/>
    <w:rsid w:val="009C6373"/>
    <w:rsid w:val="009D2827"/>
    <w:rsid w:val="009D2CDC"/>
    <w:rsid w:val="009E1801"/>
    <w:rsid w:val="009E641D"/>
    <w:rsid w:val="009E79EC"/>
    <w:rsid w:val="00A0654D"/>
    <w:rsid w:val="00A07290"/>
    <w:rsid w:val="00A13B42"/>
    <w:rsid w:val="00A1688B"/>
    <w:rsid w:val="00A17100"/>
    <w:rsid w:val="00A237C1"/>
    <w:rsid w:val="00A33C8D"/>
    <w:rsid w:val="00A357A8"/>
    <w:rsid w:val="00A3658F"/>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84D09"/>
    <w:rsid w:val="00B9206D"/>
    <w:rsid w:val="00B97124"/>
    <w:rsid w:val="00BA19B3"/>
    <w:rsid w:val="00BA5D8C"/>
    <w:rsid w:val="00BB11D2"/>
    <w:rsid w:val="00BB71B3"/>
    <w:rsid w:val="00BC040C"/>
    <w:rsid w:val="00BC3FE9"/>
    <w:rsid w:val="00BC4BC8"/>
    <w:rsid w:val="00BC534F"/>
    <w:rsid w:val="00BD1BFB"/>
    <w:rsid w:val="00BD2E74"/>
    <w:rsid w:val="00BD4801"/>
    <w:rsid w:val="00BD50D9"/>
    <w:rsid w:val="00BE42E7"/>
    <w:rsid w:val="00BF0FF4"/>
    <w:rsid w:val="00BF5A50"/>
    <w:rsid w:val="00BF7515"/>
    <w:rsid w:val="00C060A1"/>
    <w:rsid w:val="00C1280F"/>
    <w:rsid w:val="00C12EEA"/>
    <w:rsid w:val="00C207FC"/>
    <w:rsid w:val="00C223CA"/>
    <w:rsid w:val="00C23902"/>
    <w:rsid w:val="00C279F8"/>
    <w:rsid w:val="00C33528"/>
    <w:rsid w:val="00C4512C"/>
    <w:rsid w:val="00C45643"/>
    <w:rsid w:val="00C56923"/>
    <w:rsid w:val="00C71599"/>
    <w:rsid w:val="00C77ECD"/>
    <w:rsid w:val="00C82870"/>
    <w:rsid w:val="00C91631"/>
    <w:rsid w:val="00CA6A74"/>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4A03"/>
    <w:rsid w:val="00D07603"/>
    <w:rsid w:val="00D12983"/>
    <w:rsid w:val="00D171DE"/>
    <w:rsid w:val="00D204BE"/>
    <w:rsid w:val="00D214BA"/>
    <w:rsid w:val="00D21960"/>
    <w:rsid w:val="00D31FD2"/>
    <w:rsid w:val="00D347CA"/>
    <w:rsid w:val="00D42F0A"/>
    <w:rsid w:val="00D43D84"/>
    <w:rsid w:val="00D44353"/>
    <w:rsid w:val="00D445E7"/>
    <w:rsid w:val="00D4480F"/>
    <w:rsid w:val="00D604C2"/>
    <w:rsid w:val="00D66496"/>
    <w:rsid w:val="00D67182"/>
    <w:rsid w:val="00D729B1"/>
    <w:rsid w:val="00D75F02"/>
    <w:rsid w:val="00D8500D"/>
    <w:rsid w:val="00D851EF"/>
    <w:rsid w:val="00D86CE6"/>
    <w:rsid w:val="00D94108"/>
    <w:rsid w:val="00D97E20"/>
    <w:rsid w:val="00DA59FC"/>
    <w:rsid w:val="00DB0E73"/>
    <w:rsid w:val="00DC16C8"/>
    <w:rsid w:val="00DC2208"/>
    <w:rsid w:val="00DC5DC6"/>
    <w:rsid w:val="00DE154E"/>
    <w:rsid w:val="00DE429F"/>
    <w:rsid w:val="00DE47EE"/>
    <w:rsid w:val="00DF0B18"/>
    <w:rsid w:val="00DF1AD0"/>
    <w:rsid w:val="00DF3066"/>
    <w:rsid w:val="00DF5C25"/>
    <w:rsid w:val="00E05322"/>
    <w:rsid w:val="00E07C3C"/>
    <w:rsid w:val="00E23735"/>
    <w:rsid w:val="00E27E67"/>
    <w:rsid w:val="00E36DE6"/>
    <w:rsid w:val="00E37A50"/>
    <w:rsid w:val="00E447D6"/>
    <w:rsid w:val="00E455CF"/>
    <w:rsid w:val="00E45FD8"/>
    <w:rsid w:val="00E46CE0"/>
    <w:rsid w:val="00E5233C"/>
    <w:rsid w:val="00E57007"/>
    <w:rsid w:val="00E70C4A"/>
    <w:rsid w:val="00E765D4"/>
    <w:rsid w:val="00E77461"/>
    <w:rsid w:val="00E774B8"/>
    <w:rsid w:val="00E80A0D"/>
    <w:rsid w:val="00E83E12"/>
    <w:rsid w:val="00E950E5"/>
    <w:rsid w:val="00E959E8"/>
    <w:rsid w:val="00EA721D"/>
    <w:rsid w:val="00EC0329"/>
    <w:rsid w:val="00EC7340"/>
    <w:rsid w:val="00ED2350"/>
    <w:rsid w:val="00ED49BA"/>
    <w:rsid w:val="00ED6158"/>
    <w:rsid w:val="00EE70E9"/>
    <w:rsid w:val="00EE784C"/>
    <w:rsid w:val="00F00A72"/>
    <w:rsid w:val="00F0324E"/>
    <w:rsid w:val="00F03F5A"/>
    <w:rsid w:val="00F076B2"/>
    <w:rsid w:val="00F11634"/>
    <w:rsid w:val="00F118D5"/>
    <w:rsid w:val="00F1663C"/>
    <w:rsid w:val="00F23202"/>
    <w:rsid w:val="00F26DE2"/>
    <w:rsid w:val="00F3038E"/>
    <w:rsid w:val="00F30683"/>
    <w:rsid w:val="00F323C2"/>
    <w:rsid w:val="00F357EA"/>
    <w:rsid w:val="00F35E31"/>
    <w:rsid w:val="00F378C6"/>
    <w:rsid w:val="00F40B4B"/>
    <w:rsid w:val="00F453E7"/>
    <w:rsid w:val="00F502E3"/>
    <w:rsid w:val="00F62C17"/>
    <w:rsid w:val="00F667FC"/>
    <w:rsid w:val="00F67C0D"/>
    <w:rsid w:val="00F70032"/>
    <w:rsid w:val="00F70C1D"/>
    <w:rsid w:val="00F753C8"/>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1.ctdol.state.ct.us/lmi/pubs/HWOL2020.pdf"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oleObject" Target="file:///C:\Users\mkrzyzek\Desktop\0000%20Work%20Remote%20COVID\HWOL%20weekly\20_05_01%20Weekly%20HWOL%20new%20ads%20update.xlsx" TargetMode="Externa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4/25/20</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'Graph Total New Ads'!$C$4:$S$4</c:f>
              <c:numCache>
                <c:formatCode>m/d/yy;@</c:formatCode>
                <c:ptCount val="17"/>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numCache>
            </c:numRef>
          </c:cat>
          <c:val>
            <c:numRef>
              <c:f>'Graph Total New Ads'!$C$5:$S$5</c:f>
              <c:numCache>
                <c:formatCode>General</c:formatCode>
                <c:ptCount val="17"/>
                <c:pt idx="0">
                  <c:v>5929</c:v>
                </c:pt>
                <c:pt idx="1">
                  <c:v>6342</c:v>
                </c:pt>
                <c:pt idx="2">
                  <c:v>5605</c:v>
                </c:pt>
                <c:pt idx="3">
                  <c:v>5425</c:v>
                </c:pt>
                <c:pt idx="4">
                  <c:v>6630</c:v>
                </c:pt>
                <c:pt idx="5">
                  <c:v>6392</c:v>
                </c:pt>
                <c:pt idx="6">
                  <c:v>8608</c:v>
                </c:pt>
                <c:pt idx="7">
                  <c:v>7059</c:v>
                </c:pt>
                <c:pt idx="8">
                  <c:v>6149</c:v>
                </c:pt>
                <c:pt idx="9">
                  <c:v>8195</c:v>
                </c:pt>
                <c:pt idx="10">
                  <c:v>5242</c:v>
                </c:pt>
                <c:pt idx="11">
                  <c:v>6346</c:v>
                </c:pt>
                <c:pt idx="12">
                  <c:v>4969</c:v>
                </c:pt>
                <c:pt idx="13">
                  <c:v>4638</c:v>
                </c:pt>
                <c:pt idx="14">
                  <c:v>3764</c:v>
                </c:pt>
                <c:pt idx="15">
                  <c:v>3676</c:v>
                </c:pt>
                <c:pt idx="16" formatCode="#,##0">
                  <c:v>3959</c:v>
                </c:pt>
              </c:numCache>
            </c:numRef>
          </c:val>
          <c:smooth val="0"/>
          <c:extLst xmlns:c16r2="http://schemas.microsoft.com/office/drawing/2015/06/chart">
            <c:ext xmlns:c16="http://schemas.microsoft.com/office/drawing/2014/chart" uri="{C3380CC4-5D6E-409C-BE32-E72D297353CC}">
              <c16:uniqueId val="{00000000-C830-4840-B143-B018C2229A3A}"/>
            </c:ext>
          </c:extLst>
        </c:ser>
        <c:dLbls>
          <c:showLegendKey val="0"/>
          <c:showVal val="0"/>
          <c:showCatName val="0"/>
          <c:showSerName val="0"/>
          <c:showPercent val="0"/>
          <c:showBubbleSize val="0"/>
        </c:dLbls>
        <c:marker val="1"/>
        <c:smooth val="0"/>
        <c:axId val="40635776"/>
        <c:axId val="40662912"/>
      </c:lineChart>
      <c:dateAx>
        <c:axId val="40635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62912"/>
        <c:crosses val="autoZero"/>
        <c:auto val="1"/>
        <c:lblOffset val="100"/>
        <c:baseTimeUnit val="days"/>
      </c:dateAx>
      <c:valAx>
        <c:axId val="40662912"/>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357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0.5713</cdr:x>
      <cdr:y>0.91884</cdr:y>
    </cdr:from>
    <cdr:to>
      <cdr:x>1</cdr:x>
      <cdr:y>1</cdr:y>
    </cdr:to>
    <cdr:sp macro="" textlink="">
      <cdr:nvSpPr>
        <cdr:cNvPr id="2" name="TextBox 1">
          <a:extLst xmlns:a="http://schemas.openxmlformats.org/drawingml/2006/main">
            <a:ext uri="{FF2B5EF4-FFF2-40B4-BE49-F238E27FC236}">
              <a16:creationId xmlns="" xmlns:a16="http://schemas.microsoft.com/office/drawing/2014/main" id="{E460E6BC-C473-4386-84E9-248EFBE951C1}"/>
            </a:ext>
          </a:extLst>
        </cdr:cNvPr>
        <cdr:cNvSpPr txBox="1"/>
      </cdr:nvSpPr>
      <cdr:spPr>
        <a:xfrm xmlns:a="http://schemas.openxmlformats.org/drawingml/2006/main">
          <a:off x="2612004" y="2520564"/>
          <a:ext cx="1959996" cy="222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05ED-9AB4-4657-AC60-A2385810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2020-05-01T15:18:00Z</cp:lastPrinted>
  <dcterms:created xsi:type="dcterms:W3CDTF">2020-05-01T19:29:00Z</dcterms:created>
  <dcterms:modified xsi:type="dcterms:W3CDTF">2020-05-01T19:29:00Z</dcterms:modified>
</cp:coreProperties>
</file>